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5AE" w:rsidRPr="007355AE" w:rsidRDefault="007355AE" w:rsidP="007355AE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bookmarkStart w:id="0" w:name="bookmark6"/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t xml:space="preserve">МИНИСТЕРСТВО ОБРАЗОВАНИЯ И НАУКИ ЧЕЧЕНСКОЙ РЕСПУБЛИКИ </w:t>
      </w:r>
    </w:p>
    <w:p w:rsidR="007355AE" w:rsidRPr="007355AE" w:rsidRDefault="007355AE" w:rsidP="007355AE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t>ГОСУДАРСТВЕННОЕ БЮДЖЕТНОЕ ПРОФЕССИОНАЛЬНОЕ ОБРАЗОВАТЕЛЬНОЕ УЧРЕЖДЕНИЕ «СТРОИТЕЛЬНО-ТЕХНИЧЕСКИЙ ТЕХНИКУМ»</w:t>
      </w:r>
    </w:p>
    <w:p w:rsidR="001D4181" w:rsidRPr="001D4181" w:rsidRDefault="001D4181" w:rsidP="001D4181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lang w:eastAsia="en-US" w:bidi="ar-SA"/>
        </w:rPr>
      </w:pPr>
    </w:p>
    <w:p w:rsidR="001D4181" w:rsidRDefault="001D4181" w:rsidP="001D4181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lang w:eastAsia="en-US" w:bidi="ar-SA"/>
        </w:rPr>
      </w:pPr>
    </w:p>
    <w:p w:rsidR="001D4181" w:rsidRPr="001D4181" w:rsidRDefault="001D4181" w:rsidP="001D4181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8"/>
          <w:lang w:eastAsia="en-US" w:bidi="ar-SA"/>
        </w:rPr>
      </w:pPr>
    </w:p>
    <w:p w:rsidR="001D4181" w:rsidRPr="001D4181" w:rsidRDefault="001D4181" w:rsidP="001D4181">
      <w:pPr>
        <w:widowControl/>
        <w:spacing w:after="200"/>
        <w:contextualSpacing/>
        <w:jc w:val="center"/>
        <w:rPr>
          <w:rFonts w:ascii="Times New Roman" w:eastAsia="Calibri" w:hAnsi="Times New Roman" w:cs="Times New Roman"/>
          <w:color w:val="auto"/>
          <w:sz w:val="28"/>
          <w:lang w:eastAsia="en-US" w:bidi="ar-SA"/>
        </w:rPr>
      </w:pPr>
      <w:r w:rsidRPr="001D4181">
        <w:rPr>
          <w:rFonts w:ascii="Times New Roman" w:eastAsia="Calibri" w:hAnsi="Times New Roman" w:cs="Times New Roman"/>
          <w:color w:val="auto"/>
          <w:sz w:val="28"/>
          <w:lang w:eastAsia="en-US" w:bidi="ar-SA"/>
        </w:rPr>
        <w:t xml:space="preserve">                                                                                          Утверждаю</w:t>
      </w:r>
    </w:p>
    <w:p w:rsidR="001D4181" w:rsidRPr="001D4181" w:rsidRDefault="001D4181" w:rsidP="001D4181">
      <w:pPr>
        <w:widowControl/>
        <w:spacing w:after="200"/>
        <w:contextualSpacing/>
        <w:jc w:val="right"/>
        <w:rPr>
          <w:rFonts w:ascii="Times New Roman" w:eastAsia="Calibri" w:hAnsi="Times New Roman" w:cs="Times New Roman"/>
          <w:color w:val="auto"/>
          <w:sz w:val="28"/>
          <w:lang w:eastAsia="en-US" w:bidi="ar-SA"/>
        </w:rPr>
      </w:pPr>
      <w:r w:rsidRPr="001D4181">
        <w:rPr>
          <w:rFonts w:ascii="Times New Roman" w:eastAsia="Calibri" w:hAnsi="Times New Roman" w:cs="Times New Roman"/>
          <w:color w:val="auto"/>
          <w:sz w:val="28"/>
          <w:lang w:eastAsia="en-US" w:bidi="ar-SA"/>
        </w:rPr>
        <w:t>Директор ГБПОУ СТТ</w:t>
      </w:r>
    </w:p>
    <w:p w:rsidR="001D4181" w:rsidRPr="001D4181" w:rsidRDefault="001D4181" w:rsidP="001D4181">
      <w:pPr>
        <w:widowControl/>
        <w:spacing w:after="200"/>
        <w:contextualSpacing/>
        <w:jc w:val="right"/>
        <w:rPr>
          <w:rFonts w:ascii="Times New Roman" w:eastAsia="Calibri" w:hAnsi="Times New Roman" w:cs="Times New Roman"/>
          <w:color w:val="auto"/>
          <w:sz w:val="28"/>
          <w:lang w:eastAsia="en-US" w:bidi="ar-SA"/>
        </w:rPr>
      </w:pPr>
      <w:r w:rsidRPr="001D4181">
        <w:rPr>
          <w:rFonts w:ascii="Times New Roman" w:eastAsia="Calibri" w:hAnsi="Times New Roman" w:cs="Times New Roman"/>
          <w:color w:val="auto"/>
          <w:sz w:val="28"/>
          <w:lang w:eastAsia="en-US" w:bidi="ar-SA"/>
        </w:rPr>
        <w:t>______________ Э.Г. Тупчиев</w:t>
      </w:r>
    </w:p>
    <w:p w:rsidR="001D4181" w:rsidRPr="001D4181" w:rsidRDefault="001D4181" w:rsidP="001D4181">
      <w:pPr>
        <w:widowControl/>
        <w:spacing w:after="200"/>
        <w:contextualSpacing/>
        <w:jc w:val="right"/>
        <w:rPr>
          <w:rFonts w:ascii="Times New Roman" w:eastAsia="Calibri" w:hAnsi="Times New Roman" w:cs="Times New Roman"/>
          <w:color w:val="auto"/>
          <w:sz w:val="28"/>
          <w:lang w:eastAsia="en-US" w:bidi="ar-SA"/>
        </w:rPr>
      </w:pPr>
      <w:r w:rsidRPr="001D4181">
        <w:rPr>
          <w:rFonts w:ascii="Times New Roman" w:eastAsia="Calibri" w:hAnsi="Times New Roman" w:cs="Times New Roman"/>
          <w:color w:val="auto"/>
          <w:sz w:val="28"/>
          <w:lang w:eastAsia="en-US" w:bidi="ar-SA"/>
        </w:rPr>
        <w:t>«___» _______201</w:t>
      </w:r>
      <w:r w:rsidR="00C74486">
        <w:rPr>
          <w:rFonts w:ascii="Times New Roman" w:eastAsia="Calibri" w:hAnsi="Times New Roman" w:cs="Times New Roman"/>
          <w:color w:val="auto"/>
          <w:sz w:val="28"/>
          <w:lang w:eastAsia="en-US" w:bidi="ar-SA"/>
        </w:rPr>
        <w:t>6</w:t>
      </w:r>
      <w:r w:rsidRPr="001D4181">
        <w:rPr>
          <w:rFonts w:ascii="Times New Roman" w:eastAsia="Calibri" w:hAnsi="Times New Roman" w:cs="Times New Roman"/>
          <w:color w:val="auto"/>
          <w:sz w:val="28"/>
          <w:lang w:eastAsia="en-US" w:bidi="ar-SA"/>
        </w:rPr>
        <w:t>г.</w:t>
      </w:r>
    </w:p>
    <w:p w:rsidR="006F2230" w:rsidRPr="006F2230" w:rsidRDefault="006F2230" w:rsidP="006F2230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Default="006F2230" w:rsidP="006F2230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DF768E" w:rsidRDefault="00DF768E" w:rsidP="006F2230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DF768E" w:rsidRPr="006F2230" w:rsidRDefault="00DF768E" w:rsidP="006F2230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1D4181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F223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РАБОЧАЯ ПРОГРАММА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УЧЕБНОЙ ДИСЦИПЛИНЫ</w:t>
      </w:r>
    </w:p>
    <w:p w:rsidR="001D4181" w:rsidRPr="001D4181" w:rsidRDefault="00C74486" w:rsidP="001D4181">
      <w:pPr>
        <w:suppressAutoHyphens/>
        <w:ind w:firstLine="40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C7448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ПРЕДПРИНИМАТЕЛЬСКАЯ ДЕЯТЕЛЬНОСТЬ</w:t>
      </w:r>
    </w:p>
    <w:p w:rsidR="00C74486" w:rsidRDefault="00C74486" w:rsidP="005D1BA6">
      <w:pPr>
        <w:suppressAutoHyphens/>
        <w:ind w:firstLine="40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5D1BA6" w:rsidRPr="005D1BA6" w:rsidRDefault="005D1BA6" w:rsidP="005D1BA6">
      <w:pPr>
        <w:suppressAutoHyphens/>
        <w:ind w:firstLine="40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D1BA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 специальности</w:t>
      </w:r>
    </w:p>
    <w:p w:rsidR="005D1BA6" w:rsidRPr="005D1BA6" w:rsidRDefault="005D1BA6" w:rsidP="005D1BA6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D1BA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08.02.01 Строительство и эксплуатация зданий и сооружений</w:t>
      </w:r>
    </w:p>
    <w:p w:rsidR="005D1BA6" w:rsidRPr="005D1BA6" w:rsidRDefault="005D1BA6" w:rsidP="005D1BA6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5D1B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Квалификация: </w:t>
      </w:r>
      <w:r w:rsidRPr="005D1BA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техник </w:t>
      </w:r>
    </w:p>
    <w:p w:rsidR="005D1BA6" w:rsidRPr="005D1BA6" w:rsidRDefault="001A246E" w:rsidP="005D1BA6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базовой подготовки</w:t>
      </w:r>
    </w:p>
    <w:p w:rsidR="001D4181" w:rsidRPr="006F2230" w:rsidRDefault="001D4181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6F2230" w:rsidRDefault="006F2230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Default="006F2230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DF768E" w:rsidRDefault="00DF768E" w:rsidP="00B502E1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DF768E" w:rsidRDefault="00DF768E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DF768E" w:rsidRPr="006F2230" w:rsidRDefault="00DF768E" w:rsidP="006F2230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Default="006F2230" w:rsidP="001D4181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F2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Грозный, 201</w:t>
      </w:r>
      <w:r w:rsid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6F2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D4181" w:rsidRPr="00DF768E" w:rsidRDefault="001D4181" w:rsidP="00DF768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D4181" w:rsidRPr="001D4181" w:rsidRDefault="00B223AB" w:rsidP="001D418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43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Рабочая программа</w:t>
      </w:r>
      <w:r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учебной дисциплины</w:t>
      </w:r>
      <w:r w:rsidRPr="0020435D">
        <w:rPr>
          <w:rFonts w:ascii="Times New Roman" w:eastAsia="Times New Roman" w:hAnsi="Times New Roman" w:cs="Times New Roman"/>
          <w:caps/>
          <w:color w:val="auto"/>
          <w:sz w:val="28"/>
          <w:szCs w:val="28"/>
          <w:lang w:bidi="ar-SA"/>
        </w:rPr>
        <w:t xml:space="preserve"> «</w:t>
      </w:r>
      <w:r w:rsidR="005E55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Основы предпринимательской деятельности</w:t>
      </w:r>
      <w:r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1D4181"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разработана на основе Федерального государственного образовательного стандарта по </w:t>
      </w:r>
      <w:r w:rsidR="00122D0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специальности</w:t>
      </w:r>
      <w:r w:rsidR="001D4181"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среднего про</w:t>
      </w:r>
      <w:r w:rsidR="001B472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фессионального образования 13</w:t>
      </w:r>
      <w:r w:rsidR="00122D0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.02</w:t>
      </w:r>
      <w:r w:rsidR="00480D1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.07</w:t>
      </w:r>
      <w:r w:rsidR="001D4181" w:rsidRPr="002043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22D0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Электроснабжение (по отраслям)</w:t>
      </w:r>
      <w:r w:rsidR="001D4181" w:rsidRPr="001D418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утвержденного приказом Министерства образования и науки Российской Федерации  от 11 августа 2014 г. № 965, зарегистрированного в Минюсте РФ 25 августа 2014 г. (Регистрационный N 33818).</w:t>
      </w:r>
    </w:p>
    <w:p w:rsidR="001D4181" w:rsidRPr="001D4181" w:rsidRDefault="001D4181" w:rsidP="001D4181">
      <w:pPr>
        <w:suppressAutoHyphens/>
        <w:spacing w:line="360" w:lineRule="auto"/>
        <w:ind w:firstLine="54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2230" w:rsidRPr="00C74486" w:rsidRDefault="006F2230" w:rsidP="001D4181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F2230" w:rsidRPr="00C74486" w:rsidRDefault="006F2230" w:rsidP="006F2230">
      <w:pPr>
        <w:widowControl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7448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Организация-разработчик</w:t>
      </w: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ГБПОУ «</w:t>
      </w:r>
      <w:r w:rsidR="005E55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Чеченский государственный строительный колледж</w:t>
      </w: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</w:t>
      </w:r>
    </w:p>
    <w:p w:rsidR="006F2230" w:rsidRPr="00C74486" w:rsidRDefault="006F2230" w:rsidP="006F2230">
      <w:pPr>
        <w:widowControl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E5546" w:rsidRPr="00C74486" w:rsidRDefault="0022699E" w:rsidP="005E5546">
      <w:pPr>
        <w:widowControl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Разработчик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: преподаватель ГБПОУ </w:t>
      </w:r>
      <w:r w:rsidR="005E5546"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r w:rsidR="005E55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Чеченский государственный строительный колледж</w:t>
      </w:r>
      <w:r w:rsidR="005E5546"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="005E55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Закалиева З.Ш.</w:t>
      </w:r>
    </w:p>
    <w:p w:rsidR="006F2230" w:rsidRPr="00C74486" w:rsidRDefault="006F2230" w:rsidP="006F223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Pr="00C7448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</w:p>
    <w:p w:rsidR="006F2230" w:rsidRPr="00C74486" w:rsidRDefault="006F2230" w:rsidP="006F2230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vertAlign w:val="superscript"/>
          <w:lang w:bidi="ar-SA"/>
        </w:rPr>
      </w:pPr>
    </w:p>
    <w:p w:rsidR="001D4181" w:rsidRPr="00C74486" w:rsidRDefault="001D4181" w:rsidP="006F2230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vertAlign w:val="superscript"/>
          <w:lang w:bidi="ar-SA"/>
        </w:rPr>
      </w:pPr>
    </w:p>
    <w:p w:rsidR="005E1F68" w:rsidRPr="00C74486" w:rsidRDefault="005E5546" w:rsidP="005E1F68">
      <w:pPr>
        <w:widowControl/>
        <w:spacing w:after="20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Рассмотрено на заседании П</w:t>
      </w:r>
      <w:r w:rsidR="008C5333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К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обще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профессиональных дисциплин</w:t>
      </w:r>
    </w:p>
    <w:p w:rsidR="005E1F68" w:rsidRPr="00C74486" w:rsidRDefault="005E1F68" w:rsidP="005E1F68">
      <w:pPr>
        <w:widowControl/>
        <w:spacing w:after="20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Протокол № ___ от «____»_______________20</w:t>
      </w:r>
      <w:r w:rsidR="005E554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21</w:t>
      </w:r>
      <w:r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г.</w:t>
      </w:r>
    </w:p>
    <w:p w:rsidR="005E1F68" w:rsidRPr="005E1F68" w:rsidRDefault="005E1F68" w:rsidP="005E1F68">
      <w:pPr>
        <w:widowControl/>
        <w:spacing w:after="200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C74486" w:rsidRDefault="005E5546" w:rsidP="005E1F68">
      <w:pPr>
        <w:widowControl/>
        <w:spacing w:after="200" w:line="320" w:lineRule="exact"/>
        <w:contextualSpacing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Председатель П</w:t>
      </w:r>
      <w:r w:rsidR="008C5333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</w:t>
      </w:r>
      <w:r w:rsid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К             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________________</w:t>
      </w:r>
      <w:r w:rsidR="005E1F68"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</w:t>
      </w:r>
      <w:r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Л.Т. Дудахова </w:t>
      </w:r>
    </w:p>
    <w:p w:rsidR="005E1F68" w:rsidRPr="005E5546" w:rsidRDefault="005E1F68" w:rsidP="005E1F68">
      <w:pPr>
        <w:widowControl/>
        <w:spacing w:after="200" w:line="320" w:lineRule="exact"/>
        <w:ind w:left="2124" w:firstLine="708"/>
        <w:contextualSpacing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                  (подпись)           </w:t>
      </w:r>
      <w:r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ab/>
      </w:r>
      <w:r w:rsid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          </w:t>
      </w:r>
      <w:r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(расшифровка подписи)</w:t>
      </w:r>
    </w:p>
    <w:p w:rsidR="005E1F68" w:rsidRPr="005E5546" w:rsidRDefault="005E1F68" w:rsidP="005E1F68">
      <w:pPr>
        <w:widowControl/>
        <w:spacing w:after="200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</w:p>
    <w:p w:rsidR="005E1F68" w:rsidRPr="005E1F68" w:rsidRDefault="005E1F68" w:rsidP="005E1F68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C7448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Согласовано: зам. директора по УПР</w:t>
      </w:r>
      <w:r w:rsidR="005E5546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_______________ </w:t>
      </w:r>
      <w:r w:rsidRPr="005E1F68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5E5546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</w:t>
      </w:r>
      <w:r w:rsidR="005E5546"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>Б.А.Дильмаева</w:t>
      </w:r>
    </w:p>
    <w:p w:rsidR="005E5546" w:rsidRPr="005E5546" w:rsidRDefault="005E1F68" w:rsidP="005E5546">
      <w:pPr>
        <w:widowControl/>
        <w:spacing w:after="200" w:line="320" w:lineRule="exact"/>
        <w:ind w:left="2124" w:firstLine="708"/>
        <w:contextualSpacing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5E1F68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5E5546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="005E5546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    </w:t>
      </w:r>
      <w:r w:rsidR="005E5546"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(подпись)           </w:t>
      </w:r>
      <w:r w:rsidR="005E5546"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ab/>
      </w:r>
      <w:r w:rsid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       </w:t>
      </w:r>
      <w:r w:rsidR="005E5546" w:rsidRPr="005E5546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(расшифровка подписи)</w:t>
      </w:r>
    </w:p>
    <w:p w:rsidR="005E1F68" w:rsidRPr="005E1F68" w:rsidRDefault="005E1F68" w:rsidP="005E5546">
      <w:pPr>
        <w:widowControl/>
        <w:tabs>
          <w:tab w:val="center" w:pos="4815"/>
          <w:tab w:val="left" w:pos="5263"/>
        </w:tabs>
        <w:spacing w:line="340" w:lineRule="exact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5E1F68" w:rsidRPr="005E1F68" w:rsidRDefault="005E1F68" w:rsidP="005E1F68">
      <w:pPr>
        <w:widowControl/>
        <w:spacing w:after="200" w:line="300" w:lineRule="exact"/>
        <w:ind w:firstLine="708"/>
        <w:contextualSpacing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380A55" w:rsidRDefault="00380A55" w:rsidP="00380A55">
      <w:pPr>
        <w:pStyle w:val="22"/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</w:p>
    <w:p w:rsidR="006F2230" w:rsidRPr="00380A55" w:rsidRDefault="006F2230" w:rsidP="00C74486">
      <w:pPr>
        <w:pStyle w:val="22"/>
        <w:shd w:val="clear" w:color="auto" w:fill="auto"/>
        <w:spacing w:before="0" w:line="240" w:lineRule="auto"/>
        <w:ind w:firstLine="0"/>
        <w:jc w:val="both"/>
        <w:rPr>
          <w:sz w:val="24"/>
          <w:szCs w:val="24"/>
        </w:rPr>
      </w:pPr>
    </w:p>
    <w:p w:rsidR="006D1D29" w:rsidRPr="00380A55" w:rsidRDefault="00752D11" w:rsidP="00380A55">
      <w:pPr>
        <w:pStyle w:val="30"/>
        <w:shd w:val="clear" w:color="auto" w:fill="auto"/>
        <w:spacing w:before="0" w:after="0" w:line="240" w:lineRule="auto"/>
        <w:ind w:firstLine="709"/>
        <w:jc w:val="center"/>
        <w:rPr>
          <w:sz w:val="24"/>
          <w:szCs w:val="24"/>
        </w:rPr>
      </w:pPr>
      <w:r w:rsidRPr="00380A55">
        <w:rPr>
          <w:sz w:val="24"/>
          <w:szCs w:val="24"/>
        </w:rPr>
        <w:t>СОДЕРЖАНИЕ</w:t>
      </w:r>
      <w:bookmarkEnd w:id="0"/>
    </w:p>
    <w:p w:rsidR="00875952" w:rsidRPr="00380A55" w:rsidRDefault="00875952" w:rsidP="00380A55">
      <w:pPr>
        <w:ind w:firstLine="709"/>
        <w:jc w:val="both"/>
        <w:rPr>
          <w:rFonts w:ascii="Times New Roman" w:hAnsi="Times New Roman" w:cs="Times New Roman"/>
          <w:spacing w:val="-2"/>
        </w:rPr>
      </w:pPr>
    </w:p>
    <w:p w:rsidR="006D1D29" w:rsidRDefault="006D1D29" w:rsidP="00380A55">
      <w:pPr>
        <w:pStyle w:val="34"/>
        <w:shd w:val="clear" w:color="auto" w:fill="auto"/>
        <w:tabs>
          <w:tab w:val="right" w:leader="dot" w:pos="8826"/>
        </w:tabs>
        <w:spacing w:before="0" w:line="240" w:lineRule="auto"/>
        <w:ind w:firstLine="709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B223AB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стр.</w:t>
            </w:r>
          </w:p>
        </w:tc>
      </w:tr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ПАСПОРТ рабочей ПРОГРАММЫ УЧЕБНОЙ ДИСЦИПЛИНЫ</w:t>
            </w:r>
          </w:p>
          <w:p w:rsidR="00B223AB" w:rsidRPr="00B223AB" w:rsidRDefault="00B223AB" w:rsidP="00B223A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B223AB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СТРУКТУРА и содержание УЧЕБНОЙ ДИСЦИПЛИНЫ</w:t>
            </w:r>
          </w:p>
          <w:p w:rsidR="00B223AB" w:rsidRPr="00B223AB" w:rsidRDefault="00B223AB" w:rsidP="00B223AB">
            <w:pPr>
              <w:keepNext/>
              <w:widowControl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C21DBF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</w:t>
            </w:r>
          </w:p>
        </w:tc>
      </w:tr>
      <w:tr w:rsidR="00B223AB" w:rsidRPr="00B223AB" w:rsidTr="000B7E67">
        <w:trPr>
          <w:trHeight w:val="670"/>
        </w:trPr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условия реализации рабочей программы учебной дисциплины</w:t>
            </w:r>
          </w:p>
          <w:p w:rsidR="00B223AB" w:rsidRPr="00B223AB" w:rsidRDefault="00B223AB" w:rsidP="00B223AB">
            <w:pPr>
              <w:keepNext/>
              <w:widowControl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C21DBF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12</w:t>
            </w:r>
          </w:p>
        </w:tc>
      </w:tr>
      <w:tr w:rsidR="00B223AB" w:rsidRPr="00B223AB" w:rsidTr="000B7E67">
        <w:tc>
          <w:tcPr>
            <w:tcW w:w="7668" w:type="dxa"/>
            <w:shd w:val="clear" w:color="auto" w:fill="auto"/>
          </w:tcPr>
          <w:p w:rsidR="00B223AB" w:rsidRPr="00B223AB" w:rsidRDefault="00B223AB" w:rsidP="00B223AB">
            <w:pPr>
              <w:keepNext/>
              <w:widowControl/>
              <w:numPr>
                <w:ilvl w:val="0"/>
                <w:numId w:val="9"/>
              </w:numPr>
              <w:autoSpaceDE w:val="0"/>
              <w:autoSpaceDN w:val="0"/>
              <w:spacing w:after="24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  <w:r w:rsidRPr="00B223AB"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  <w:t>Контроль и оценка результатов Освоения учебной дисциплины</w:t>
            </w:r>
          </w:p>
          <w:p w:rsidR="00B223AB" w:rsidRPr="00B223AB" w:rsidRDefault="00B223AB" w:rsidP="00833704">
            <w:pPr>
              <w:keepNext/>
              <w:widowControl/>
              <w:autoSpaceDE w:val="0"/>
              <w:autoSpaceDN w:val="0"/>
              <w:spacing w:after="240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lang w:bidi="ar-SA"/>
              </w:rPr>
            </w:pPr>
          </w:p>
        </w:tc>
        <w:tc>
          <w:tcPr>
            <w:tcW w:w="1903" w:type="dxa"/>
            <w:shd w:val="clear" w:color="auto" w:fill="auto"/>
          </w:tcPr>
          <w:p w:rsidR="00B223AB" w:rsidRPr="00B223AB" w:rsidRDefault="00C21DBF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13</w:t>
            </w:r>
          </w:p>
          <w:p w:rsidR="00B223AB" w:rsidRPr="00B223AB" w:rsidRDefault="00B223AB" w:rsidP="00B223A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B223AB" w:rsidRPr="00B223AB" w:rsidRDefault="00B223AB" w:rsidP="00C67D1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B223AB" w:rsidRPr="00B223AB" w:rsidRDefault="00B223AB" w:rsidP="00380A55">
      <w:pPr>
        <w:pStyle w:val="34"/>
        <w:shd w:val="clear" w:color="auto" w:fill="auto"/>
        <w:tabs>
          <w:tab w:val="right" w:leader="dot" w:pos="8826"/>
        </w:tabs>
        <w:spacing w:before="0" w:line="240" w:lineRule="auto"/>
        <w:ind w:firstLine="709"/>
        <w:rPr>
          <w:sz w:val="24"/>
          <w:szCs w:val="24"/>
        </w:rPr>
        <w:sectPr w:rsidR="00B223AB" w:rsidRPr="00B223AB" w:rsidSect="000A20D9">
          <w:footerReference w:type="default" r:id="rId8"/>
          <w:pgSz w:w="11900" w:h="16840"/>
          <w:pgMar w:top="567" w:right="851" w:bottom="567" w:left="1418" w:header="0" w:footer="3" w:gutter="0"/>
          <w:pgNumType w:start="1"/>
          <w:cols w:space="720"/>
          <w:noEndnote/>
          <w:titlePg/>
          <w:docGrid w:linePitch="360"/>
        </w:sectPr>
      </w:pPr>
    </w:p>
    <w:p w:rsidR="008175F4" w:rsidRPr="00380A55" w:rsidRDefault="008175F4" w:rsidP="00B223AB">
      <w:pPr>
        <w:widowControl/>
        <w:jc w:val="both"/>
        <w:rPr>
          <w:rFonts w:ascii="Times New Roman" w:hAnsi="Times New Roman" w:cs="Times New Roman"/>
          <w:b/>
        </w:rPr>
      </w:pPr>
    </w:p>
    <w:p w:rsidR="00B223AB" w:rsidRPr="006F2230" w:rsidRDefault="00B223AB" w:rsidP="00B223AB">
      <w:pPr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aps/>
          <w:color w:val="auto"/>
          <w:lang w:bidi="ar-SA"/>
        </w:rPr>
        <w:t>паспорт рабочей ПРОГРАММЫ УЧЕБНОЙ ДИСЦИПЛИНЫ</w:t>
      </w:r>
    </w:p>
    <w:p w:rsidR="00122D07" w:rsidRPr="00122D07" w:rsidRDefault="00122D07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</w:t>
      </w:r>
      <w:r w:rsidRPr="00122D07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«Основы предпринимательской деятельности»  </w:t>
      </w:r>
    </w:p>
    <w:p w:rsidR="00122D07" w:rsidRDefault="00122D07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1.1 Область применения программы </w:t>
      </w: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color w:val="auto"/>
          <w:lang w:bidi="ar-SA"/>
        </w:rPr>
        <w:t>Программа  учебной  дисциплины  «</w:t>
      </w:r>
      <w:r w:rsidR="005E5546">
        <w:rPr>
          <w:rFonts w:ascii="Times New Roman" w:eastAsia="Times New Roman" w:hAnsi="Times New Roman" w:cs="Times New Roman"/>
          <w:color w:val="auto"/>
          <w:lang w:bidi="ar-SA"/>
        </w:rPr>
        <w:t>Основы предпринимательской деятельности</w:t>
      </w:r>
      <w:r w:rsidRPr="006F2230">
        <w:rPr>
          <w:rFonts w:ascii="Times New Roman" w:eastAsia="Times New Roman" w:hAnsi="Times New Roman" w:cs="Times New Roman"/>
          <w:color w:val="auto"/>
          <w:lang w:bidi="ar-SA"/>
        </w:rPr>
        <w:t xml:space="preserve">»  является  частью  программы  подготовки  </w:t>
      </w:r>
      <w:r w:rsidR="00480D1F">
        <w:rPr>
          <w:rFonts w:ascii="Times New Roman" w:eastAsia="Times New Roman" w:hAnsi="Times New Roman" w:cs="Times New Roman"/>
          <w:color w:val="auto"/>
          <w:lang w:bidi="ar-SA"/>
        </w:rPr>
        <w:t>квалифицированных рабочих, служащих</w:t>
      </w:r>
      <w:r w:rsidRPr="006F2230">
        <w:rPr>
          <w:rFonts w:ascii="Times New Roman" w:eastAsia="Times New Roman" w:hAnsi="Times New Roman" w:cs="Times New Roman"/>
          <w:color w:val="auto"/>
          <w:lang w:bidi="ar-SA"/>
        </w:rPr>
        <w:t xml:space="preserve">  в  соответствии  с  ФГО</w:t>
      </w:r>
      <w:r w:rsidR="005E5546">
        <w:rPr>
          <w:rFonts w:ascii="Times New Roman" w:eastAsia="Times New Roman" w:hAnsi="Times New Roman" w:cs="Times New Roman"/>
          <w:color w:val="auto"/>
          <w:lang w:bidi="ar-SA"/>
        </w:rPr>
        <w:t xml:space="preserve">С  по  </w:t>
      </w:r>
      <w:r w:rsidR="00122D07">
        <w:rPr>
          <w:rFonts w:ascii="Times New Roman" w:eastAsia="Times New Roman" w:hAnsi="Times New Roman" w:cs="Times New Roman"/>
          <w:color w:val="auto"/>
          <w:lang w:bidi="ar-SA"/>
        </w:rPr>
        <w:t>специальности</w:t>
      </w:r>
      <w:r w:rsidR="00480D1F">
        <w:rPr>
          <w:rFonts w:ascii="Times New Roman" w:eastAsia="Times New Roman" w:hAnsi="Times New Roman" w:cs="Times New Roman"/>
          <w:color w:val="auto"/>
          <w:lang w:bidi="ar-SA"/>
        </w:rPr>
        <w:t xml:space="preserve">   </w:t>
      </w:r>
      <w:r w:rsidR="00533B6B">
        <w:rPr>
          <w:rFonts w:ascii="Times New Roman" w:eastAsia="Times New Roman" w:hAnsi="Times New Roman" w:cs="Times New Roman"/>
          <w:color w:val="auto"/>
          <w:lang w:bidi="ar-SA"/>
        </w:rPr>
        <w:t>13</w:t>
      </w:r>
      <w:r w:rsidR="00D06D6E">
        <w:rPr>
          <w:rFonts w:ascii="Times New Roman" w:eastAsia="Times New Roman" w:hAnsi="Times New Roman" w:cs="Times New Roman"/>
          <w:color w:val="auto"/>
          <w:lang w:bidi="ar-SA"/>
        </w:rPr>
        <w:t>.02</w:t>
      </w:r>
      <w:r w:rsidR="00480D1F">
        <w:rPr>
          <w:rFonts w:ascii="Times New Roman" w:eastAsia="Times New Roman" w:hAnsi="Times New Roman" w:cs="Times New Roman"/>
          <w:color w:val="auto"/>
          <w:lang w:bidi="ar-SA"/>
        </w:rPr>
        <w:t>.07</w:t>
      </w:r>
      <w:r w:rsidR="005E5546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06D6E">
        <w:rPr>
          <w:rFonts w:ascii="Times New Roman" w:eastAsia="Times New Roman" w:hAnsi="Times New Roman" w:cs="Times New Roman"/>
          <w:color w:val="auto"/>
          <w:lang w:bidi="ar-SA"/>
        </w:rPr>
        <w:t>Электроснабжение (по отраслям).</w:t>
      </w: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1.2  Место  учебной  дисциплины  в  структуре  основной  профессиональной  образовательной программы: </w:t>
      </w:r>
    </w:p>
    <w:p w:rsidR="00B223AB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D4181">
        <w:rPr>
          <w:rFonts w:ascii="Times New Roman" w:eastAsia="Times New Roman" w:hAnsi="Times New Roman" w:cs="Times New Roman"/>
          <w:color w:val="auto"/>
          <w:lang w:bidi="ar-SA"/>
        </w:rPr>
        <w:t>Дисциплина входит в общепрофессиональ</w:t>
      </w:r>
      <w:r w:rsidR="00480D1F">
        <w:rPr>
          <w:rFonts w:ascii="Times New Roman" w:eastAsia="Times New Roman" w:hAnsi="Times New Roman" w:cs="Times New Roman"/>
          <w:color w:val="auto"/>
          <w:lang w:bidi="ar-SA"/>
        </w:rPr>
        <w:t>ный цикл вариативной части ПП</w:t>
      </w:r>
      <w:r w:rsidR="00D06D6E">
        <w:rPr>
          <w:rFonts w:ascii="Times New Roman" w:eastAsia="Times New Roman" w:hAnsi="Times New Roman" w:cs="Times New Roman"/>
          <w:color w:val="auto"/>
          <w:lang w:bidi="ar-SA"/>
        </w:rPr>
        <w:t>ССЗ</w:t>
      </w:r>
      <w:r w:rsidR="00480D1F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D4181" w:rsidRPr="001D4181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B223AB" w:rsidRPr="006F2230" w:rsidRDefault="00B223AB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F223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1.3 Цели и задачи учебной дисциплины – требования к результатам освоения учебной дисциплины: </w:t>
      </w:r>
    </w:p>
    <w:p w:rsidR="00C978CE" w:rsidRDefault="00C978CE" w:rsidP="00C74486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74486" w:rsidRPr="00C74486" w:rsidRDefault="00C74486" w:rsidP="00C7448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В результате освоения дисциплины студент должен </w:t>
      </w:r>
      <w:r w:rsidRPr="00C74486">
        <w:rPr>
          <w:rFonts w:ascii="Times New Roman" w:eastAsia="Times New Roman" w:hAnsi="Times New Roman" w:cs="Times New Roman"/>
          <w:b/>
          <w:color w:val="auto"/>
          <w:lang w:bidi="ar-SA"/>
        </w:rPr>
        <w:t>уметь</w:t>
      </w:r>
      <w:r w:rsidRPr="00C74486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отличать предпринимателя от других хозяйствующих субъектов;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определять вид предпринимательской деятельности; 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оформить Устав предприятия, учредител</w:t>
      </w:r>
      <w:r w:rsidR="005E5546">
        <w:rPr>
          <w:rFonts w:ascii="Times New Roman" w:eastAsia="Times New Roman" w:hAnsi="Times New Roman" w:cs="Times New Roman"/>
          <w:color w:val="auto"/>
          <w:lang w:bidi="ar-SA"/>
        </w:rPr>
        <w:t xml:space="preserve">ьный протокол и </w:t>
      </w:r>
      <w:r w:rsidRPr="00C74486">
        <w:rPr>
          <w:rFonts w:ascii="Times New Roman" w:eastAsia="Times New Roman" w:hAnsi="Times New Roman" w:cs="Times New Roman"/>
          <w:color w:val="auto"/>
          <w:lang w:bidi="ar-SA"/>
        </w:rPr>
        <w:t>учредительный договор; правильно заполнить заявление на регистрацию юридического лица;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намечать основные направления деятельности по разработке бизнес- плана конкретного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анализировать возможности фирмы;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преимущества фирмы;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осуществлять сегментацию рынка и формировать целевые рынки;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факторы конкурентоспособности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характер привлекаемых средств, отслеживать пути их распределения;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анализировать потребительские свойства товара;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определять конкурентоспособность товара;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определять вид, форму, средства воздействия и стилевые приемы рекламного обращения и его эффективность; </w:t>
      </w:r>
    </w:p>
    <w:p w:rsidR="00C74486" w:rsidRPr="00C74486" w:rsidRDefault="00C74486" w:rsidP="00C74486">
      <w:pPr>
        <w:pStyle w:val="af0"/>
        <w:widowControl/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приобретение навыков по организации производства и реализации готовой продукции на рынке.</w:t>
      </w:r>
    </w:p>
    <w:p w:rsidR="00C74486" w:rsidRPr="00C74486" w:rsidRDefault="00C74486" w:rsidP="00C7448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В результате освоения дисциплины студент должен </w:t>
      </w:r>
      <w:r w:rsidRPr="00C74486">
        <w:rPr>
          <w:rFonts w:ascii="Times New Roman" w:eastAsia="Times New Roman" w:hAnsi="Times New Roman" w:cs="Times New Roman"/>
          <w:b/>
          <w:color w:val="auto"/>
          <w:lang w:bidi="ar-SA"/>
        </w:rPr>
        <w:t>знать</w:t>
      </w:r>
      <w:r w:rsidRPr="00C74486">
        <w:rPr>
          <w:rFonts w:ascii="Times New Roman" w:eastAsia="Times New Roman" w:hAnsi="Times New Roman" w:cs="Times New Roman"/>
          <w:color w:val="auto"/>
          <w:lang w:bidi="ar-SA"/>
        </w:rPr>
        <w:t xml:space="preserve">: 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сущность понятия «предпринимательство»;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виды предпринимательской деятельности;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отрасли права,  регулирующие предпринимательство;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Гражданский Кодекс РФ как основной документ, регулирующий предпринимательскую деятельность;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права и обязанности предпринимателя;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формы организации предпринимательских структур и их основных особенностях;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порядок регистрации юридического лица: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учредительные документы предпринимательской структуры;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основные требования, предъявляемых к бизнес – плану;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основные направления и виды предпринимательской  деятельности в автомобильной отрасли;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признаки сегментации рынка, целевой рынок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факторы, влияющие на конкурентоспособность предприятия и способы их измерения; анализ конкурентной среды;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источники финансирования предприятия; основные  расходные статьи предприятия;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элементы маркетинга: жизненный цикл товара и стратегии фирмы;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конкурентоспособность товара;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t>требования к рекламному обращению;</w:t>
      </w:r>
    </w:p>
    <w:p w:rsidR="00C74486" w:rsidRPr="00C74486" w:rsidRDefault="00C74486" w:rsidP="00C74486">
      <w:pPr>
        <w:pStyle w:val="af0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74486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управленческие структуры, применяемые в предпринимательстве.</w:t>
      </w:r>
    </w:p>
    <w:p w:rsidR="00B223AB" w:rsidRPr="006F2230" w:rsidRDefault="00B223AB" w:rsidP="00D23C9F">
      <w:pPr>
        <w:pStyle w:val="af0"/>
        <w:widowControl/>
        <w:ind w:left="178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D4181" w:rsidRPr="008C5333" w:rsidRDefault="001D4181" w:rsidP="001D418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8C5333">
        <w:rPr>
          <w:rFonts w:ascii="Times New Roman" w:eastAsia="Times New Roman" w:hAnsi="Times New Roman" w:cs="Times New Roman"/>
          <w:b/>
          <w:lang w:bidi="ar-SA"/>
        </w:rPr>
        <w:t>Требования к уровню усвоения содержания курса</w:t>
      </w:r>
    </w:p>
    <w:p w:rsidR="00D23C9F" w:rsidRPr="00D23C9F" w:rsidRDefault="00D23C9F" w:rsidP="00D23C9F">
      <w:pPr>
        <w:widowControl/>
        <w:jc w:val="both"/>
        <w:rPr>
          <w:rFonts w:ascii="Times New Roman" w:eastAsia="Times New Roman" w:hAnsi="Times New Roman" w:cs="Times New Roman"/>
          <w:lang w:bidi="ar-SA"/>
        </w:rPr>
      </w:pPr>
      <w:r w:rsidRPr="00D23C9F">
        <w:rPr>
          <w:rFonts w:ascii="Times New Roman" w:eastAsia="Times New Roman" w:hAnsi="Times New Roman" w:cs="Times New Roman"/>
          <w:lang w:bidi="ar-SA"/>
        </w:rPr>
        <w:t>В результате освоения дисциплины формируются следующие компетенции:</w:t>
      </w:r>
    </w:p>
    <w:p w:rsidR="001D4181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833704" w:rsidRDefault="00D23C9F" w:rsidP="00D23C9F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Общие компетенции</w:t>
      </w:r>
    </w:p>
    <w:p w:rsidR="00833704" w:rsidRDefault="00833704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371"/>
      </w:tblGrid>
      <w:tr w:rsidR="00D23C9F" w:rsidRPr="00D23C9F" w:rsidTr="00D23C9F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Код компетенции</w:t>
            </w:r>
          </w:p>
        </w:tc>
        <w:tc>
          <w:tcPr>
            <w:tcW w:w="7371" w:type="dxa"/>
            <w:tcBorders>
              <w:top w:val="single" w:sz="12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Содержание компетенции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1.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eastAsia="en-US" w:bidi="ar-SA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2.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3.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4.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5.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6.</w:t>
            </w:r>
          </w:p>
        </w:tc>
        <w:tc>
          <w:tcPr>
            <w:tcW w:w="7371" w:type="dxa"/>
            <w:tcBorders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D23C9F" w:rsidRPr="00D23C9F" w:rsidTr="00D23C9F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7.</w:t>
            </w:r>
          </w:p>
        </w:tc>
        <w:tc>
          <w:tcPr>
            <w:tcW w:w="7371" w:type="dxa"/>
            <w:tcBorders>
              <w:bottom w:val="single" w:sz="4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D23C9F" w:rsidRPr="00D23C9F" w:rsidTr="00D23C9F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8.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D23C9F" w:rsidRPr="00D23C9F" w:rsidTr="00D23C9F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3C9F" w:rsidRPr="00D23C9F" w:rsidRDefault="00D23C9F" w:rsidP="00D23C9F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ОК 9.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3C9F" w:rsidRPr="00D23C9F" w:rsidRDefault="00D23C9F" w:rsidP="00D23C9F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lang w:bidi="ar-SA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833704" w:rsidRDefault="00833704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833704" w:rsidRDefault="00D23C9F" w:rsidP="00D23C9F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b/>
          <w:color w:val="auto"/>
          <w:lang w:bidi="ar-SA"/>
        </w:rPr>
        <w:t>Профессиональные компетенции</w:t>
      </w:r>
    </w:p>
    <w:p w:rsidR="00F44D42" w:rsidRDefault="00F44D42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8C5333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2.2.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Организовывать и выполнять строительно-монтажные, ремонтные и работы по реконструкции строительных объектов</w:t>
      </w:r>
    </w:p>
    <w:p w:rsidR="00D23C9F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3.1.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</w:t>
      </w:r>
    </w:p>
    <w:p w:rsidR="00D23C9F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3.2.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Обеспечивать работу структурных подразделений при выполнении производственных задач</w:t>
      </w:r>
    </w:p>
    <w:p w:rsidR="00D23C9F" w:rsidRPr="00D23C9F" w:rsidRDefault="00D23C9F" w:rsidP="00D23C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23C9F">
        <w:rPr>
          <w:rFonts w:ascii="Times New Roman" w:eastAsia="Times New Roman" w:hAnsi="Times New Roman" w:cs="Times New Roman"/>
          <w:color w:val="auto"/>
          <w:lang w:bidi="ar-SA"/>
        </w:rPr>
        <w:t>ПК 3.3.</w:t>
      </w:r>
      <w:r w:rsidRPr="00D23C9F">
        <w:rPr>
          <w:rFonts w:ascii="Times New Roman" w:eastAsia="Times New Roman" w:hAnsi="Times New Roman" w:cs="Times New Roman"/>
          <w:color w:val="auto"/>
          <w:lang w:bidi="ar-SA"/>
        </w:rPr>
        <w:tab/>
        <w:t>Контролировать и оценивать деятельность структурных подразделений</w:t>
      </w:r>
    </w:p>
    <w:p w:rsidR="008C5333" w:rsidRDefault="008C5333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F44D42" w:rsidRDefault="00F44D42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1D4181" w:rsidRPr="006F2230" w:rsidRDefault="001D4181" w:rsidP="00B223AB">
      <w:pPr>
        <w:widowControl/>
        <w:ind w:left="36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240275" w:rsidRDefault="00240275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D23C9F" w:rsidRDefault="00D23C9F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C978CE" w:rsidRDefault="00C978CE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C978CE" w:rsidRDefault="00C978CE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A34EF9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A34EF9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A34EF9" w:rsidRPr="006F2230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240275" w:rsidRPr="006F2230" w:rsidRDefault="00240275" w:rsidP="002C2C68">
      <w:pPr>
        <w:widowControl/>
        <w:ind w:left="360" w:firstLine="709"/>
        <w:jc w:val="both"/>
        <w:rPr>
          <w:rFonts w:ascii="Times New Roman" w:hAnsi="Times New Roman" w:cs="Times New Roman"/>
        </w:rPr>
      </w:pPr>
    </w:p>
    <w:p w:rsidR="002C2C68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t xml:space="preserve">2.СТРУКТУРА И СОДЕРЖАНИЕ УЧЕБНОЙ ДИСЦИПЛИНЫ </w:t>
      </w:r>
    </w:p>
    <w:p w:rsidR="00A34EF9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A34EF9" w:rsidRPr="006F2230" w:rsidRDefault="00A34EF9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t xml:space="preserve">2.1 Объем учебной дисциплины и виды учебной работы </w:t>
      </w: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tbl>
      <w:tblPr>
        <w:tblW w:w="921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126"/>
      </w:tblGrid>
      <w:tr w:rsidR="00D23C9F" w:rsidRPr="00D23C9F" w:rsidTr="00D23C9F">
        <w:trPr>
          <w:trHeight w:val="196"/>
        </w:trPr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23C9F" w:rsidRPr="00D23C9F" w:rsidRDefault="00D23C9F" w:rsidP="00D23C9F">
            <w:pPr>
              <w:spacing w:line="259" w:lineRule="auto"/>
              <w:ind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23C9F" w:rsidRPr="00D23C9F" w:rsidRDefault="00D23C9F" w:rsidP="00D23C9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Объём, часов</w:t>
            </w:r>
          </w:p>
        </w:tc>
      </w:tr>
      <w:tr w:rsidR="00D23C9F" w:rsidRPr="00D23C9F" w:rsidTr="00D23C9F">
        <w:trPr>
          <w:trHeight w:val="285"/>
        </w:trPr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Максимальная учебная нагрузка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3000E2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41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Обязательная аудиторная учебная нагрузка, в том числе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3000E2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34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лекций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480D1F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  <w:r w:rsidR="00533B6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практических занятий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3000E2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</w:tr>
      <w:tr w:rsidR="00D23C9F" w:rsidRPr="00D23C9F" w:rsidTr="00D23C9F">
        <w:tc>
          <w:tcPr>
            <w:tcW w:w="7088" w:type="dxa"/>
            <w:tcBorders>
              <w:left w:val="single" w:sz="12" w:space="0" w:color="auto"/>
            </w:tcBorders>
          </w:tcPr>
          <w:p w:rsidR="00D23C9F" w:rsidRPr="00D23C9F" w:rsidRDefault="00D23C9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23C9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обучающегося</w:t>
            </w: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:rsidR="00D23C9F" w:rsidRPr="00D23C9F" w:rsidRDefault="003000E2" w:rsidP="00D23C9F">
            <w:pPr>
              <w:spacing w:line="259" w:lineRule="auto"/>
              <w:ind w:right="567" w:firstLine="40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7</w:t>
            </w:r>
          </w:p>
        </w:tc>
      </w:tr>
      <w:tr w:rsidR="00D23C9F" w:rsidRPr="00D23C9F" w:rsidTr="00D23C9F">
        <w:trPr>
          <w:trHeight w:val="253"/>
        </w:trPr>
        <w:tc>
          <w:tcPr>
            <w:tcW w:w="92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3C9F" w:rsidRPr="00D23C9F" w:rsidRDefault="008F7D7F" w:rsidP="00D23C9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Итоговая аттестация: дифференцированный зачет</w:t>
            </w:r>
          </w:p>
        </w:tc>
      </w:tr>
    </w:tbl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8175F4" w:rsidRPr="006F2230" w:rsidRDefault="008175F4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2C2C68" w:rsidRPr="006F2230" w:rsidRDefault="002C2C68" w:rsidP="002C2C68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  <w:sectPr w:rsidR="00C67D16" w:rsidSect="000A20D9">
          <w:footerReference w:type="default" r:id="rId9"/>
          <w:pgSz w:w="11900" w:h="16840"/>
          <w:pgMar w:top="567" w:right="851" w:bottom="567" w:left="1418" w:header="709" w:footer="709" w:gutter="0"/>
          <w:cols w:space="708"/>
          <w:docGrid w:linePitch="360"/>
        </w:sectPr>
      </w:pPr>
    </w:p>
    <w:p w:rsidR="00C67D16" w:rsidRPr="00D60724" w:rsidRDefault="00C67D16" w:rsidP="00C67D16">
      <w:pPr>
        <w:keepNext/>
        <w:widowControl/>
        <w:numPr>
          <w:ilvl w:val="1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714" w:hanging="357"/>
        <w:contextualSpacing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67D16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Тематический план и содержание учебной дисциплины</w:t>
      </w:r>
      <w:r w:rsidR="00A34EF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Pr="00C67D16">
        <w:rPr>
          <w:rFonts w:ascii="Times New Roman" w:eastAsia="Times New Roman" w:hAnsi="Times New Roman" w:cs="Times New Roman"/>
          <w:b/>
          <w:color w:val="auto"/>
          <w:lang w:bidi="ar-SA"/>
        </w:rPr>
        <w:t>«</w:t>
      </w:r>
      <w:r w:rsidR="008F7D7F">
        <w:rPr>
          <w:rFonts w:ascii="Times New Roman" w:eastAsia="Times New Roman" w:hAnsi="Times New Roman" w:cs="Times New Roman"/>
          <w:b/>
          <w:color w:val="auto"/>
          <w:lang w:bidi="ar-SA"/>
        </w:rPr>
        <w:t>Основы предпринимательской  деятельности</w:t>
      </w:r>
      <w:r w:rsidRPr="00C67D16">
        <w:rPr>
          <w:rFonts w:ascii="Times New Roman" w:eastAsia="Times New Roman" w:hAnsi="Times New Roman" w:cs="Times New Roman"/>
          <w:b/>
          <w:color w:val="auto"/>
          <w:lang w:bidi="ar-SA"/>
        </w:rPr>
        <w:t>»</w:t>
      </w:r>
    </w:p>
    <w:tbl>
      <w:tblPr>
        <w:tblStyle w:val="af"/>
        <w:tblW w:w="15776" w:type="dxa"/>
        <w:tblLook w:val="04A0" w:firstRow="1" w:lastRow="0" w:firstColumn="1" w:lastColumn="0" w:noHBand="0" w:noVBand="1"/>
      </w:tblPr>
      <w:tblGrid>
        <w:gridCol w:w="2742"/>
        <w:gridCol w:w="10525"/>
        <w:gridCol w:w="1272"/>
        <w:gridCol w:w="1237"/>
      </w:tblGrid>
      <w:tr w:rsidR="00021D09" w:rsidTr="00021D09">
        <w:tc>
          <w:tcPr>
            <w:tcW w:w="2742" w:type="dxa"/>
          </w:tcPr>
          <w:p w:rsidR="009515F5" w:rsidRPr="009515F5" w:rsidRDefault="009515F5" w:rsidP="009515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5F5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9515F5" w:rsidRDefault="009515F5" w:rsidP="009515F5">
            <w:pPr>
              <w:jc w:val="center"/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10525" w:type="dxa"/>
            <w:vAlign w:val="center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 w:rsidRPr="00D6072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Содержание учебного материала, </w:t>
            </w:r>
            <w:r w:rsidR="00021D09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лабораторные и </w:t>
            </w:r>
            <w:r w:rsidRPr="00D6072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практические занятия, самостоятельная работа студентов</w:t>
            </w:r>
          </w:p>
        </w:tc>
        <w:tc>
          <w:tcPr>
            <w:tcW w:w="1272" w:type="dxa"/>
          </w:tcPr>
          <w:p w:rsidR="007E09E4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Объем</w:t>
            </w:r>
          </w:p>
          <w:p w:rsidR="009515F5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1237" w:type="dxa"/>
          </w:tcPr>
          <w:p w:rsidR="007E09E4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Уровень</w:t>
            </w:r>
          </w:p>
          <w:p w:rsidR="009515F5" w:rsidRPr="007E09E4" w:rsidRDefault="007E09E4" w:rsidP="007E09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E4">
              <w:rPr>
                <w:rFonts w:ascii="Times New Roman" w:hAnsi="Times New Roman" w:cs="Times New Roman"/>
                <w:b/>
              </w:rPr>
              <w:t>усвоения</w:t>
            </w:r>
          </w:p>
        </w:tc>
      </w:tr>
      <w:tr w:rsidR="00021D09" w:rsidTr="00021D09">
        <w:tc>
          <w:tcPr>
            <w:tcW w:w="2742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25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7" w:type="dxa"/>
          </w:tcPr>
          <w:p w:rsidR="009515F5" w:rsidRDefault="007E09E4" w:rsidP="007E09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21D09" w:rsidTr="00021D09">
        <w:tc>
          <w:tcPr>
            <w:tcW w:w="13267" w:type="dxa"/>
            <w:gridSpan w:val="2"/>
          </w:tcPr>
          <w:p w:rsidR="00D23C9F" w:rsidRPr="00D23C9F" w:rsidRDefault="00D23C9F" w:rsidP="00D23C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C9F">
              <w:rPr>
                <w:rFonts w:ascii="Times New Roman" w:hAnsi="Times New Roman" w:cs="Times New Roman"/>
                <w:b/>
              </w:rPr>
              <w:t>РАЗДЕЛ 1. Организация предпринимательской детальности</w:t>
            </w:r>
          </w:p>
        </w:tc>
        <w:tc>
          <w:tcPr>
            <w:tcW w:w="1272" w:type="dxa"/>
          </w:tcPr>
          <w:p w:rsidR="00D23C9F" w:rsidRDefault="00D23C9F" w:rsidP="007E09E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D23C9F" w:rsidRDefault="00D23C9F" w:rsidP="007E09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7355AE" w:rsidRDefault="00021D09" w:rsidP="007E09E4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1.1. Сущность и формы предпринимательства.</w:t>
            </w:r>
          </w:p>
        </w:tc>
        <w:tc>
          <w:tcPr>
            <w:tcW w:w="10525" w:type="dxa"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7355AE" w:rsidRPr="00AC6648" w:rsidRDefault="007355AE" w:rsidP="001621F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7F579E">
        <w:trPr>
          <w:trHeight w:val="2260"/>
        </w:trPr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34EF9" w:rsidRPr="00A34EF9" w:rsidRDefault="00A34EF9" w:rsidP="007F579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A34EF9">
              <w:rPr>
                <w:rFonts w:ascii="Times New Roman" w:hAnsi="Times New Roman" w:cs="Times New Roman"/>
              </w:rPr>
              <w:t>История предпринимательства. Содержание предпринимательства.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Цель предпринимательской деятельности. Субъекты и объект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предпринимательской деятельности.</w:t>
            </w:r>
          </w:p>
          <w:p w:rsidR="00A34EF9" w:rsidRPr="00A34EF9" w:rsidRDefault="00A34EF9" w:rsidP="007F579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EF9">
              <w:rPr>
                <w:rFonts w:ascii="Times New Roman" w:hAnsi="Times New Roman" w:cs="Times New Roman"/>
              </w:rPr>
              <w:t>Предприниматель, его отличительные черты. Типы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предпринимательства: производственное, коммерческое, финансовое,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посредническое, страховое. Организационно-правовые формы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предпринимательства. Виды предпринимательской деятельности.</w:t>
            </w:r>
          </w:p>
          <w:p w:rsidR="00A34EF9" w:rsidRPr="00A34EF9" w:rsidRDefault="00A34EF9" w:rsidP="007F579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34EF9">
              <w:rPr>
                <w:rFonts w:ascii="Times New Roman" w:hAnsi="Times New Roman" w:cs="Times New Roman"/>
              </w:rPr>
              <w:t>Организационная структура хозяйствующего субъекта.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Индивидуальная предпринимательская деятельность граждан.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>Коммерческие организации. Функции предпринимательства и</w:t>
            </w:r>
          </w:p>
          <w:p w:rsidR="00A34EF9" w:rsidRPr="00A34EF9" w:rsidRDefault="00A34EF9" w:rsidP="007F579E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34EF9">
              <w:rPr>
                <w:rFonts w:ascii="Times New Roman" w:hAnsi="Times New Roman" w:cs="Times New Roman"/>
              </w:rPr>
              <w:t>специфика в различных сферах деятельности.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4EF9">
              <w:rPr>
                <w:rFonts w:ascii="Times New Roman" w:hAnsi="Times New Roman" w:cs="Times New Roman"/>
              </w:rPr>
              <w:t xml:space="preserve">Предпринимательская деятельность и внешняя среда. </w:t>
            </w:r>
          </w:p>
          <w:p w:rsidR="007355AE" w:rsidRPr="00A34EF9" w:rsidRDefault="007355AE" w:rsidP="00A34EF9">
            <w:pPr>
              <w:ind w:hanging="899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7355AE" w:rsidRPr="00AC6648" w:rsidRDefault="00A34EF9" w:rsidP="001621F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DA171E" w:rsidRDefault="007355AE" w:rsidP="00021D09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  <w:p w:rsidR="007355AE" w:rsidRDefault="00DA171E" w:rsidP="00021D09">
            <w:pPr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Анализ видов предпринимательской деятельности и определение типологии коммерческой организации.</w:t>
            </w:r>
          </w:p>
        </w:tc>
        <w:tc>
          <w:tcPr>
            <w:tcW w:w="1272" w:type="dxa"/>
            <w:vAlign w:val="center"/>
          </w:tcPr>
          <w:p w:rsidR="007355AE" w:rsidRPr="00AC6648" w:rsidRDefault="00376E2B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Pr="007355AE" w:rsidRDefault="007355AE" w:rsidP="00735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DA171E" w:rsidRDefault="00021D09" w:rsidP="007355AE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формление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 защита доклада</w:t>
            </w:r>
            <w:r w:rsidR="00480D1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на тему: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7355AE" w:rsidRPr="009515F5" w:rsidRDefault="00021D09" w:rsidP="007355AE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«История раз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вити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 предпринимательства, его инно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вационные направления в России</w:t>
            </w:r>
            <w:r w:rsidR="006557D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»</w:t>
            </w:r>
            <w:r w:rsidR="00DA171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1272" w:type="dxa"/>
            <w:vAlign w:val="center"/>
          </w:tcPr>
          <w:p w:rsidR="007355AE" w:rsidRPr="00AC6648" w:rsidRDefault="00480D1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F94D42" w:rsidRPr="00F94D42" w:rsidRDefault="00F94D42" w:rsidP="00F94D42">
            <w:pPr>
              <w:widowControl/>
              <w:autoSpaceDE w:val="0"/>
              <w:autoSpaceDN w:val="0"/>
              <w:adjustRightInd w:val="0"/>
              <w:ind w:left="142" w:hanging="142"/>
              <w:rPr>
                <w:rFonts w:ascii="Times New Roman" w:hAnsi="Times New Roman" w:cs="Times New Roman"/>
                <w:b/>
              </w:rPr>
            </w:pPr>
            <w:r w:rsidRPr="00F94D42">
              <w:rPr>
                <w:rFonts w:ascii="Times New Roman" w:eastAsia="Times New Roman Bold" w:hAnsi="Times New Roman" w:cs="Times New Roman"/>
                <w:b/>
                <w:bCs/>
              </w:rPr>
              <w:t xml:space="preserve">Тема 1.2. </w:t>
            </w:r>
            <w:r w:rsidRPr="00F94D42">
              <w:rPr>
                <w:rFonts w:ascii="Times New Roman" w:hAnsi="Times New Roman" w:cs="Times New Roman"/>
                <w:b/>
              </w:rPr>
              <w:t>Конкуренция. Ликвидация предпринимательства. Банкротство.</w:t>
            </w:r>
          </w:p>
          <w:p w:rsidR="007355AE" w:rsidRPr="00F94D42" w:rsidRDefault="007355AE" w:rsidP="00F94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7355AE" w:rsidRPr="00AC6648" w:rsidRDefault="007355AE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94D42" w:rsidRPr="00F94D42" w:rsidRDefault="00F94D42" w:rsidP="00500E4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Сущность, виды, формы, методы. Предпринимательская тайна.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Реорганизация предпринимательства: сущность, виды (слияние,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присоединение разделение, выделение, преобразование).</w:t>
            </w:r>
          </w:p>
          <w:p w:rsidR="00F94D42" w:rsidRPr="00F94D42" w:rsidRDefault="00F94D42" w:rsidP="00500E4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Ликвидация предпринимательства: сущность, формы. Функции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ликвидационной комиссии. Очередность удовлетворения требований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4D42">
              <w:rPr>
                <w:rFonts w:ascii="Times New Roman" w:hAnsi="Times New Roman" w:cs="Times New Roman"/>
              </w:rPr>
              <w:t>кредиторов. Банкротство предпринимательства: сущность, признаки.</w:t>
            </w:r>
          </w:p>
          <w:p w:rsidR="00F94D42" w:rsidRPr="00F94D42" w:rsidRDefault="00F94D42" w:rsidP="00500E4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Внутренние факторы банкротства. Внешние факторы банкротства.</w:t>
            </w:r>
          </w:p>
          <w:p w:rsidR="00F94D42" w:rsidRPr="00F94D42" w:rsidRDefault="00F94D42" w:rsidP="00500E42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4D42">
              <w:rPr>
                <w:rFonts w:ascii="Times New Roman" w:hAnsi="Times New Roman" w:cs="Times New Roman"/>
              </w:rPr>
              <w:t>Стратегия предотвращения банкротства. Процедуры осуществления</w:t>
            </w:r>
          </w:p>
          <w:p w:rsidR="007355AE" w:rsidRPr="00DA171E" w:rsidRDefault="00DA171E" w:rsidP="00DA171E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банкротства.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7355AE" w:rsidRPr="00AC6648" w:rsidRDefault="00F94D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Default="007355AE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7355AE" w:rsidRPr="009515F5" w:rsidRDefault="007355AE" w:rsidP="00C67D1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6B67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6C583C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7355AE" w:rsidRPr="00AC6648" w:rsidRDefault="006C583C" w:rsidP="006C583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7F579E">
        <w:trPr>
          <w:trHeight w:val="974"/>
        </w:trPr>
        <w:tc>
          <w:tcPr>
            <w:tcW w:w="2742" w:type="dxa"/>
            <w:vMerge/>
          </w:tcPr>
          <w:p w:rsidR="007355AE" w:rsidRDefault="007355AE" w:rsidP="00D279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  <w:tcBorders>
              <w:bottom w:val="single" w:sz="4" w:space="0" w:color="auto"/>
            </w:tcBorders>
          </w:tcPr>
          <w:p w:rsidR="007355AE" w:rsidRPr="007355AE" w:rsidRDefault="007355AE" w:rsidP="007355A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  <w:r w:rsidR="006B672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</w:p>
          <w:p w:rsidR="00480D1F" w:rsidRDefault="00480D1F" w:rsidP="003923F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формление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 защита доклада на тему:</w:t>
            </w:r>
            <w:r w:rsidRPr="00F94D42">
              <w:rPr>
                <w:rFonts w:ascii="Times New Roman" w:hAnsi="Times New Roman" w:cs="Times New Roman"/>
              </w:rPr>
              <w:t xml:space="preserve"> </w:t>
            </w:r>
          </w:p>
          <w:p w:rsidR="00F94D42" w:rsidRPr="007F579E" w:rsidRDefault="003923F4" w:rsidP="007F579E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480D1F" w:rsidRPr="00F94D42">
              <w:rPr>
                <w:rFonts w:ascii="Times New Roman" w:hAnsi="Times New Roman" w:cs="Times New Roman"/>
              </w:rPr>
              <w:t>Стратегия предотвращения банк</w:t>
            </w:r>
            <w:r>
              <w:rPr>
                <w:rFonts w:ascii="Times New Roman" w:hAnsi="Times New Roman" w:cs="Times New Roman"/>
              </w:rPr>
              <w:t>ротства».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7355AE" w:rsidRPr="00AC6648" w:rsidRDefault="003923F4" w:rsidP="003923F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7355AE" w:rsidRPr="00021D09" w:rsidRDefault="00021D09" w:rsidP="007E09E4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1.3. Ликвидация предпринимательства.</w:t>
            </w:r>
          </w:p>
        </w:tc>
        <w:tc>
          <w:tcPr>
            <w:tcW w:w="10525" w:type="dxa"/>
          </w:tcPr>
          <w:p w:rsidR="007355AE" w:rsidRPr="009515F5" w:rsidRDefault="007355AE" w:rsidP="00C67D1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7355AE" w:rsidRPr="00AC6648" w:rsidRDefault="007355AE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7355AE" w:rsidRPr="00E9436F" w:rsidRDefault="007355AE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7355AE" w:rsidRPr="007E09E4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Ликвидация предпринимател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ьства: сущность, формы. Функции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ликвидационной комиссии. Очеред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ность удовлетворения требований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кредиторов. Банкротство предпринимательства: сущн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ость, 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lastRenderedPageBreak/>
              <w:t xml:space="preserve">признаки.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Внутренние факторы банкротств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а. Внешние факторы банкротства.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Стратегия предотвращения банкр</w:t>
            </w:r>
            <w:r w:rsidR="006C583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отства. Процедуры осуществления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банкротства.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7355AE" w:rsidRPr="00AC6648" w:rsidRDefault="00732C2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355AE" w:rsidRPr="00AC6648" w:rsidRDefault="007355AE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6C583C" w:rsidTr="00A93B6D">
        <w:tc>
          <w:tcPr>
            <w:tcW w:w="2742" w:type="dxa"/>
            <w:vMerge/>
          </w:tcPr>
          <w:p w:rsidR="006C583C" w:rsidRPr="00E9436F" w:rsidRDefault="006C583C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4B47EF" w:rsidRPr="00E9436F" w:rsidRDefault="004B47EF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DA171E" w:rsidRDefault="004B47EF" w:rsidP="007E09E4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E09E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  <w:p w:rsidR="004B47EF" w:rsidRPr="007E09E4" w:rsidRDefault="00DA171E" w:rsidP="007E09E4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Процедура оформления банкротства.</w:t>
            </w:r>
          </w:p>
        </w:tc>
        <w:tc>
          <w:tcPr>
            <w:tcW w:w="1272" w:type="dxa"/>
            <w:vAlign w:val="center"/>
          </w:tcPr>
          <w:p w:rsidR="004B47EF" w:rsidRPr="00AC6648" w:rsidRDefault="00A77976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47EF" w:rsidRPr="00AC6648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Pr="00E9436F" w:rsidRDefault="00A93B6D" w:rsidP="00C67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5" w:type="dxa"/>
          </w:tcPr>
          <w:p w:rsidR="00A93B6D" w:rsidRPr="00500E42" w:rsidRDefault="00A93B6D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остоятельная работа обучающихся 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vAlign w:val="center"/>
          </w:tcPr>
          <w:p w:rsidR="00A93B6D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0917EF" w:rsidRPr="00021D09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lang w:bidi="ar-SA"/>
              </w:rPr>
              <w:t>Тема 1.4. Правовой статус предпринимательства.</w:t>
            </w:r>
          </w:p>
        </w:tc>
        <w:tc>
          <w:tcPr>
            <w:tcW w:w="10525" w:type="dxa"/>
          </w:tcPr>
          <w:p w:rsidR="000917EF" w:rsidRPr="009515F5" w:rsidRDefault="000917EF" w:rsidP="007E09E4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17EF" w:rsidRPr="00AC6648" w:rsidRDefault="000917E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0917EF" w:rsidRPr="00AC6648" w:rsidRDefault="00091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0917EF" w:rsidRDefault="000917EF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917EF" w:rsidRPr="000917EF" w:rsidRDefault="00021D09" w:rsidP="006727C4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Нормативное регулирование предпринимательской деятельности. ФЗ о «Малом бизнесе». Процедура регистраций предпринимательской деятельности. Государственная регистрация. Постановка на учет в налоговом органе, внебюджетных фондах.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0917EF" w:rsidRPr="00AC6648" w:rsidRDefault="00A93B6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0917EF" w:rsidRPr="00AC6648" w:rsidRDefault="00091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6727C4" w:rsidRDefault="006727C4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727C4" w:rsidRPr="007E09E4" w:rsidRDefault="006727C4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7E09E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FE58E9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727C4" w:rsidRPr="00AC6648" w:rsidRDefault="006557D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727C4" w:rsidRPr="00AC6648" w:rsidRDefault="006727C4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7355AE" w:rsidRDefault="00A93B6D" w:rsidP="007810A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DA171E" w:rsidRDefault="003923F4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3923F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Подготовить реферат на тему:</w:t>
            </w:r>
          </w:p>
          <w:p w:rsidR="00A93B6D" w:rsidRDefault="003923F4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3923F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«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Нормативное регулирование предпринимательской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w w:val="99"/>
                <w:lang w:bidi="ar-SA"/>
              </w:rPr>
              <w:t>».</w:t>
            </w:r>
          </w:p>
        </w:tc>
        <w:tc>
          <w:tcPr>
            <w:tcW w:w="1272" w:type="dxa"/>
            <w:vAlign w:val="center"/>
          </w:tcPr>
          <w:p w:rsidR="00A93B6D" w:rsidRPr="00AC6648" w:rsidRDefault="00FE58E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DE5307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1.5. Учредители фирмы.</w:t>
            </w:r>
          </w:p>
        </w:tc>
        <w:tc>
          <w:tcPr>
            <w:tcW w:w="10525" w:type="dxa"/>
          </w:tcPr>
          <w:p w:rsidR="00DE5307" w:rsidRPr="009515F5" w:rsidRDefault="00DE5307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DE5307" w:rsidRPr="00AC6648" w:rsidRDefault="00DE5307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DE5307" w:rsidRPr="00AC6648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DE5307" w:rsidRDefault="00DE5307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021D09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Имя фирмы. Ф</w:t>
            </w:r>
            <w:r w:rsidR="007810A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ирменный знак. Лицензирование и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сертификация. Правоотношения п</w:t>
            </w:r>
            <w:r w:rsidR="007810A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о надзору и контролю за охраной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труда и соблюдения трудового законодательства. Права и обязанности</w:t>
            </w:r>
          </w:p>
          <w:p w:rsidR="00DE5307" w:rsidRPr="000917EF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работодателей. Трудовой договор: виды, процедура заключения.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DE5307" w:rsidRPr="00AC6648" w:rsidRDefault="00FE58E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E5307" w:rsidRPr="00AC6648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AC6648" w:rsidRDefault="00A93B6D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67D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  <w:tcBorders>
              <w:bottom w:val="single" w:sz="4" w:space="0" w:color="auto"/>
            </w:tcBorders>
          </w:tcPr>
          <w:p w:rsidR="00A93B6D" w:rsidRPr="00500E42" w:rsidRDefault="00A93B6D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остоятельная работа обучающихся</w:t>
            </w:r>
            <w:r w:rsidR="00DA171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A93B6D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DE5307" w:rsidRPr="00C7374D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lang w:bidi="ar-SA"/>
              </w:rPr>
              <w:t>Тема 1.6. Отрасль в структуре экономики.</w:t>
            </w:r>
          </w:p>
        </w:tc>
        <w:tc>
          <w:tcPr>
            <w:tcW w:w="10525" w:type="dxa"/>
          </w:tcPr>
          <w:p w:rsidR="00DE5307" w:rsidRPr="009515F5" w:rsidRDefault="00DE5307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DE5307" w:rsidRPr="00AC6648" w:rsidRDefault="00DE5307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DE5307" w:rsidRPr="00AC6648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DE5307" w:rsidRDefault="00DE5307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021D09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Понятие отрасли. Место отрасли в народном хозяйстве. Отраслевая</w:t>
            </w:r>
          </w:p>
          <w:p w:rsidR="00DE5307" w:rsidRPr="000917EF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структура промышленности, классификация отраслей промышленности. Важнейшие отрасли промышленности, их характеристика и взаимосвязь. Сырьевая и топливно-энергетическая база отрасли. Функции предпринимательства, его специфика в различных сферах  деятельности. Экономика размещения предпринимательских структур.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DE5307" w:rsidRPr="00AC6648" w:rsidRDefault="00A93B6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E5307" w:rsidRPr="00AC6648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AC6648" w:rsidRDefault="00A93B6D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rPr>
          <w:trHeight w:val="587"/>
        </w:trPr>
        <w:tc>
          <w:tcPr>
            <w:tcW w:w="2742" w:type="dxa"/>
            <w:vMerge/>
          </w:tcPr>
          <w:p w:rsidR="00A93B6D" w:rsidRDefault="00A93B6D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7355AE" w:rsidRDefault="00A93B6D" w:rsidP="007810AC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</w:p>
          <w:p w:rsidR="00A93B6D" w:rsidRPr="003923F4" w:rsidRDefault="003923F4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3923F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Подготовить реферат на тему: «</w:t>
            </w:r>
            <w:r w:rsidRPr="003923F4">
              <w:rPr>
                <w:rFonts w:ascii="Times New Roman" w:eastAsia="Times New Roman" w:hAnsi="Times New Roman" w:cs="Times New Roman"/>
                <w:bCs/>
                <w:color w:val="auto"/>
                <w:w w:val="99"/>
                <w:lang w:bidi="ar-SA"/>
              </w:rPr>
              <w:t>Отрасль в структуре экономики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w w:val="99"/>
                <w:lang w:bidi="ar-SA"/>
              </w:rPr>
              <w:t>».</w:t>
            </w:r>
          </w:p>
        </w:tc>
        <w:tc>
          <w:tcPr>
            <w:tcW w:w="1272" w:type="dxa"/>
            <w:vAlign w:val="center"/>
          </w:tcPr>
          <w:p w:rsidR="00A93B6D" w:rsidRPr="00AC6648" w:rsidRDefault="00FB285A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F44D42" w:rsidRDefault="00021D09" w:rsidP="000917EF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1.7. База (Ресурсы) предпринимательства.</w:t>
            </w:r>
          </w:p>
        </w:tc>
        <w:tc>
          <w:tcPr>
            <w:tcW w:w="10525" w:type="dxa"/>
          </w:tcPr>
          <w:p w:rsidR="00F44D42" w:rsidRPr="009515F5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F44D42" w:rsidRPr="00AC6648" w:rsidRDefault="00F44D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021D09" w:rsidRPr="00021D09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Общая схема предпринимательства. Упра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вление хозяйствующим субъектом.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Начальный капитал и источ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ники его формирования.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Ресурсы и факторы производства. Основные фонды и оборотные</w:t>
            </w:r>
          </w:p>
          <w:p w:rsidR="00F44D42" w:rsidRPr="00F85B7A" w:rsidRDefault="00021D09" w:rsidP="00021D09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средства производства. Т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рудовые ресурсы. Подбор кадров.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Финансовые ресурсы. Издержки произ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водства. Финансовый результат,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рент</w:t>
            </w:r>
            <w:r w:rsidR="00A93B6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абельность предпринимательства. 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Качество, стандартизация и сертификация продукции.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F44D42" w:rsidRPr="00AC6648" w:rsidRDefault="00732C2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DA171E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0917E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  <w:p w:rsidR="00F44D42" w:rsidRPr="000917EF" w:rsidRDefault="00DA171E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A93B6D">
              <w:rPr>
                <w:rFonts w:ascii="Times New Roman" w:hAnsi="Times New Roman" w:cs="Times New Roman"/>
              </w:rPr>
              <w:t>Правила подбора персонала, кадров.</w:t>
            </w:r>
          </w:p>
        </w:tc>
        <w:tc>
          <w:tcPr>
            <w:tcW w:w="1272" w:type="dxa"/>
            <w:vAlign w:val="center"/>
          </w:tcPr>
          <w:p w:rsidR="00F44D42" w:rsidRPr="00AC6648" w:rsidRDefault="00DA171E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3E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500E42" w:rsidRDefault="00F44D42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остоятельная работа обучающихся 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vAlign w:val="center"/>
          </w:tcPr>
          <w:p w:rsidR="00F44D42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F44D42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1.8 Инвестиционная деятельность малого бизнеса.</w:t>
            </w:r>
          </w:p>
        </w:tc>
        <w:tc>
          <w:tcPr>
            <w:tcW w:w="10525" w:type="dxa"/>
          </w:tcPr>
          <w:p w:rsidR="00F44D42" w:rsidRPr="000917EF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F44D42" w:rsidRPr="00AC6648" w:rsidRDefault="00F44D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C42D9A" w:rsidRDefault="00021D09" w:rsidP="003E0ABD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Инвестиции. Виды и направления инвестиций. Понятие экономической оценки инвестиций: виды эффективности; задачи, решаемые в ходе оценки инвестиций; продолжительность экономической жизни инвестиций. Источник инвестиций (собственные, заемные).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F44D42" w:rsidRPr="00AC6648" w:rsidRDefault="00A93B6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DA171E" w:rsidRDefault="00F44D42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</w:p>
          <w:p w:rsidR="00F44D42" w:rsidRPr="000917EF" w:rsidRDefault="00DA171E" w:rsidP="000917E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A93B6D">
              <w:rPr>
                <w:rFonts w:ascii="Times New Roman" w:hAnsi="Times New Roman" w:cs="Times New Roman"/>
              </w:rPr>
              <w:t>Экономическое обоснование инвестиционного  предпринимательского проекта</w:t>
            </w:r>
          </w:p>
        </w:tc>
        <w:tc>
          <w:tcPr>
            <w:tcW w:w="1272" w:type="dxa"/>
            <w:vAlign w:val="center"/>
          </w:tcPr>
          <w:p w:rsidR="00F44D42" w:rsidRPr="00AC6648" w:rsidRDefault="00FE58E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3E0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500E42" w:rsidRDefault="00F44D42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остоятельная работа обучающихся 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vAlign w:val="center"/>
          </w:tcPr>
          <w:p w:rsidR="00F44D42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DE5307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1.9 Налогообложение малого бизнеса.</w:t>
            </w:r>
          </w:p>
        </w:tc>
        <w:tc>
          <w:tcPr>
            <w:tcW w:w="10525" w:type="dxa"/>
          </w:tcPr>
          <w:p w:rsidR="00DE5307" w:rsidRPr="009515F5" w:rsidRDefault="00DE5307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DE5307" w:rsidRPr="00AC6648" w:rsidRDefault="00DE5307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DE5307" w:rsidRPr="00AC6648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DE5307" w:rsidRDefault="00DE5307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DE5307" w:rsidRPr="00C42D9A" w:rsidRDefault="00021D09" w:rsidP="003E0ABD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Режимы налогообложения: общая система, специальные налоговые режимы. Условия применения режима налогообложения. Налоговая документация: первичная документация, АРНУ, отчетность. Влияние налогов на финансовую систему хозяйствующего субъекта. Ответственность налогоплательщиков.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DE5307" w:rsidRPr="00AC6648" w:rsidRDefault="00732C2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E5307" w:rsidRPr="00AC6648" w:rsidRDefault="00DE5307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0917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F44D42" w:rsidRDefault="00F44D42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F44D42" w:rsidRPr="000917EF" w:rsidRDefault="00F44D42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0917E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FE58E9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F44D42" w:rsidRPr="00AC6648" w:rsidRDefault="00F44D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C42D9A" w:rsidRDefault="00C42D9A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C42D9A" w:rsidRPr="00C42D9A" w:rsidRDefault="00C42D9A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Самостоятельная работа:</w:t>
            </w:r>
          </w:p>
          <w:p w:rsidR="00C42D9A" w:rsidRPr="00C42D9A" w:rsidRDefault="00021D09" w:rsidP="00C42D9A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Подготовить реферат «Ответственность налогоплательщи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ка за налоговые правонарушения»</w:t>
            </w:r>
            <w:r w:rsidR="003923F4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1272" w:type="dxa"/>
            <w:vAlign w:val="center"/>
          </w:tcPr>
          <w:p w:rsidR="00C42D9A" w:rsidRPr="00AC6648" w:rsidRDefault="00FE58E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C42D9A" w:rsidRPr="00AC6648" w:rsidRDefault="00C42D9A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4B47EF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1.10 Организация учета на предприятии малого бизнеса.</w:t>
            </w:r>
          </w:p>
        </w:tc>
        <w:tc>
          <w:tcPr>
            <w:tcW w:w="10525" w:type="dxa"/>
          </w:tcPr>
          <w:p w:rsidR="004B47EF" w:rsidRPr="00C42D9A" w:rsidRDefault="004B47EF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4B47EF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4B47EF" w:rsidRPr="00AC6648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4B47EF" w:rsidRDefault="004B47EF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4B47EF" w:rsidRPr="00C42D9A" w:rsidRDefault="00021D09" w:rsidP="003E0ABD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Организационные формы учета. Носители учетной информации: первичные документы, аналитические регистры для предприятий малого бизнеса (книга учета доходов и расходов, хозяйственных операций), внутренняя и внешняя отчетность (бухгалтерская, налоговая, статистическая).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4B47EF" w:rsidRPr="00AC6648" w:rsidRDefault="007E453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4B47EF" w:rsidRPr="00AC6648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/>
          </w:tcPr>
          <w:p w:rsidR="004B47EF" w:rsidRDefault="004B47EF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4B47EF" w:rsidRPr="00C42D9A" w:rsidRDefault="004B47EF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FE58E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FE58E9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4B47EF" w:rsidRPr="00AC6648" w:rsidRDefault="00FE58E9" w:rsidP="007355A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4B47EF" w:rsidRPr="00AC6648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500E42" w:rsidRPr="00500E42" w:rsidRDefault="00A93B6D" w:rsidP="00500E42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500E42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остоятельная работа обучающихся </w:t>
            </w:r>
            <w:r w:rsidR="00500E42">
              <w:rPr>
                <w:rFonts w:ascii="Times New Roman" w:hAnsi="Times New Roman" w:cs="Times New Roman"/>
                <w:i/>
              </w:rPr>
              <w:t>(не предусмотрена</w:t>
            </w:r>
            <w:r w:rsidR="00500E42" w:rsidRPr="006C583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272" w:type="dxa"/>
            <w:vAlign w:val="center"/>
          </w:tcPr>
          <w:p w:rsidR="00A93B6D" w:rsidRPr="00AC6648" w:rsidRDefault="00500E42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A93B6D">
        <w:tc>
          <w:tcPr>
            <w:tcW w:w="2742" w:type="dxa"/>
            <w:vMerge w:val="restart"/>
          </w:tcPr>
          <w:p w:rsidR="00C42D9A" w:rsidRDefault="00021D09" w:rsidP="00C42D9A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1.11. Ценообразование результата предпринимательства.</w:t>
            </w:r>
          </w:p>
        </w:tc>
        <w:tc>
          <w:tcPr>
            <w:tcW w:w="10525" w:type="dxa"/>
          </w:tcPr>
          <w:p w:rsidR="00C42D9A" w:rsidRPr="00C42D9A" w:rsidRDefault="00C42D9A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vAlign w:val="center"/>
          </w:tcPr>
          <w:p w:rsidR="00C42D9A" w:rsidRPr="00AC6648" w:rsidRDefault="00C42D9A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C42D9A" w:rsidRPr="00AC6648" w:rsidRDefault="00C42D9A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A93B6D">
        <w:tc>
          <w:tcPr>
            <w:tcW w:w="2742" w:type="dxa"/>
            <w:vMerge/>
          </w:tcPr>
          <w:p w:rsidR="00C42D9A" w:rsidRDefault="00C42D9A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C42D9A" w:rsidRPr="00C42D9A" w:rsidRDefault="00021D09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Понятие цены и ее виды. Ценовая политика и ценовая стратегия хозяйствующего субъекта. Ценностный подход к ценообразованию. Факторы, определяющие чувствительность покупателей к ценам. Обоснование ценовой стратегии ценообразования. Методы государственного регулирования ценообразования. Вопросы ценообразования в гражданском и налоговом кодексе.</w:t>
            </w:r>
          </w:p>
        </w:tc>
        <w:tc>
          <w:tcPr>
            <w:tcW w:w="1272" w:type="dxa"/>
            <w:vAlign w:val="center"/>
          </w:tcPr>
          <w:p w:rsidR="00C42D9A" w:rsidRPr="00AC6648" w:rsidRDefault="007E453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C42D9A" w:rsidRPr="00AC6648" w:rsidRDefault="00C42D9A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Merge w:val="restart"/>
            <w:vAlign w:val="center"/>
          </w:tcPr>
          <w:p w:rsidR="00A93B6D" w:rsidRPr="00AC6648" w:rsidRDefault="00A93B6D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A93B6D" w:rsidRPr="00AC6648" w:rsidRDefault="003923F4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3923F4">
        <w:trPr>
          <w:trHeight w:val="983"/>
        </w:trPr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3923F4" w:rsidRDefault="00A93B6D" w:rsidP="003923F4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</w:t>
            </w:r>
            <w:r w:rsidR="006557D9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остоятельная работа обучающихся</w:t>
            </w:r>
            <w:r w:rsidR="003923F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  <w:p w:rsidR="003923F4" w:rsidRDefault="003923F4" w:rsidP="003923F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формление 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 защита доклада на тему:</w:t>
            </w:r>
            <w:r w:rsidRPr="00F94D42">
              <w:rPr>
                <w:rFonts w:ascii="Times New Roman" w:hAnsi="Times New Roman" w:cs="Times New Roman"/>
              </w:rPr>
              <w:t xml:space="preserve"> </w:t>
            </w:r>
          </w:p>
          <w:p w:rsidR="003923F4" w:rsidRPr="003923F4" w:rsidRDefault="003923F4" w:rsidP="003923F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Ценовая политика и ценовая ст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ратегия хозяйствующего субъекта».</w:t>
            </w:r>
          </w:p>
        </w:tc>
        <w:tc>
          <w:tcPr>
            <w:tcW w:w="1272" w:type="dxa"/>
            <w:vMerge/>
            <w:vAlign w:val="center"/>
          </w:tcPr>
          <w:p w:rsidR="00A93B6D" w:rsidRPr="00AC6648" w:rsidRDefault="00A93B6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7810AC">
        <w:tc>
          <w:tcPr>
            <w:tcW w:w="2742" w:type="dxa"/>
            <w:vMerge w:val="restart"/>
          </w:tcPr>
          <w:p w:rsidR="004B47EF" w:rsidRDefault="00021D09" w:rsidP="00A915C2">
            <w:pPr>
              <w:jc w:val="center"/>
              <w:rPr>
                <w:rFonts w:ascii="Times New Roman" w:hAnsi="Times New Roman" w:cs="Times New Roman"/>
              </w:rPr>
            </w:pPr>
            <w:r w:rsidRPr="00021D09">
              <w:rPr>
                <w:rFonts w:ascii="Times New Roman" w:eastAsia="Times New Roman" w:hAnsi="Times New Roman" w:cs="Times New Roman"/>
                <w:b/>
                <w:bCs/>
                <w:color w:val="auto"/>
                <w:w w:val="99"/>
                <w:lang w:bidi="ar-SA"/>
              </w:rPr>
              <w:lastRenderedPageBreak/>
              <w:t>Тема 1.12. Система бизнеса-планирования.</w:t>
            </w:r>
          </w:p>
        </w:tc>
        <w:tc>
          <w:tcPr>
            <w:tcW w:w="10525" w:type="dxa"/>
          </w:tcPr>
          <w:p w:rsidR="004B47EF" w:rsidRPr="00C42D9A" w:rsidRDefault="004B47EF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4B47EF" w:rsidRPr="00AC6648" w:rsidRDefault="004B47E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4B47EF" w:rsidRPr="00AC6648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21D09" w:rsidTr="007810AC">
        <w:tc>
          <w:tcPr>
            <w:tcW w:w="2742" w:type="dxa"/>
            <w:vMerge/>
          </w:tcPr>
          <w:p w:rsidR="004B47EF" w:rsidRDefault="004B47EF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4B47EF" w:rsidRPr="00C42D9A" w:rsidRDefault="00021D09" w:rsidP="00C51296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Содержание и организация внутрифирменного планирования. Бизнес-план: сущность, цель составления, значение. Функции бизнес-планирования. Структура бизнес-плана. Особенности отраслей экономики, учитываемые при организации собственного бизнеса.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4B47EF" w:rsidRPr="00AC6648" w:rsidRDefault="00732C2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4B47EF" w:rsidRPr="00AC6648" w:rsidRDefault="004B47EF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C583C" w:rsidTr="00A93B6D">
        <w:tc>
          <w:tcPr>
            <w:tcW w:w="2742" w:type="dxa"/>
            <w:vMerge/>
          </w:tcPr>
          <w:p w:rsidR="006C583C" w:rsidRDefault="006C583C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6C583C" w:rsidRPr="006C583C" w:rsidRDefault="006C583C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6C583C" w:rsidRPr="00AC6648" w:rsidRDefault="006C583C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6C583C" w:rsidRPr="00AC6648" w:rsidRDefault="006C583C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6557D9">
        <w:tc>
          <w:tcPr>
            <w:tcW w:w="2742" w:type="dxa"/>
            <w:vMerge/>
          </w:tcPr>
          <w:p w:rsidR="00F44D42" w:rsidRDefault="00F44D42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  <w:tcBorders>
              <w:bottom w:val="single" w:sz="4" w:space="0" w:color="auto"/>
            </w:tcBorders>
          </w:tcPr>
          <w:p w:rsidR="00F44D42" w:rsidRPr="00C42D9A" w:rsidRDefault="00F44D42" w:rsidP="00C42D9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FE58E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="00FE58E9"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F44D42" w:rsidRPr="00AC6648" w:rsidRDefault="006B672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F44D42" w:rsidRPr="00AC6648" w:rsidRDefault="00F44D42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6557D9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  <w:tcBorders>
              <w:top w:val="single" w:sz="4" w:space="0" w:color="auto"/>
            </w:tcBorders>
          </w:tcPr>
          <w:p w:rsidR="00A93B6D" w:rsidRPr="00A77976" w:rsidRDefault="00A93B6D" w:rsidP="006B672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Самостоятельная работа обучающихся</w:t>
            </w:r>
            <w:r w:rsidR="003923F4" w:rsidRPr="00021D0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1272" w:type="dxa"/>
            <w:vAlign w:val="center"/>
          </w:tcPr>
          <w:p w:rsidR="00A93B6D" w:rsidRPr="00AC6648" w:rsidRDefault="00A77976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 w:val="restart"/>
          </w:tcPr>
          <w:p w:rsidR="00A93B6D" w:rsidRPr="00021D09" w:rsidRDefault="00A93B6D" w:rsidP="00021D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1D09">
              <w:rPr>
                <w:rFonts w:ascii="Times New Roman" w:hAnsi="Times New Roman" w:cs="Times New Roman"/>
                <w:b/>
              </w:rPr>
              <w:t>Тема 1.13.  Предпринимательский риск.</w:t>
            </w:r>
          </w:p>
        </w:tc>
        <w:tc>
          <w:tcPr>
            <w:tcW w:w="10525" w:type="dxa"/>
          </w:tcPr>
          <w:p w:rsidR="00A93B6D" w:rsidRPr="00C42D9A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Содержание учебного материала</w:t>
            </w:r>
          </w:p>
        </w:tc>
        <w:tc>
          <w:tcPr>
            <w:tcW w:w="1272" w:type="dxa"/>
            <w:vAlign w:val="center"/>
          </w:tcPr>
          <w:p w:rsidR="00A93B6D" w:rsidRPr="00AC6648" w:rsidRDefault="00A93B6D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A93B6D" w:rsidRPr="00AC6648" w:rsidRDefault="00A93B6D" w:rsidP="00A93B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021D09" w:rsidRDefault="00A93B6D" w:rsidP="00C42D9A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Предпринимательский риск. Учет фактора риска в бизнес-планировании. Прогнозирование деловой бизнес-среды. Методика разработки бизнес-плана. Процедура составления бизнес-плана. Финансовый план. Критерии оценки бизнес-плана. Реализация бизнес-плана.</w:t>
            </w:r>
          </w:p>
        </w:tc>
        <w:tc>
          <w:tcPr>
            <w:tcW w:w="1272" w:type="dxa"/>
            <w:vAlign w:val="center"/>
          </w:tcPr>
          <w:p w:rsidR="00A93B6D" w:rsidRPr="00AC6648" w:rsidRDefault="00732C2F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Pr="00AC6648" w:rsidRDefault="00A93B6D" w:rsidP="00C42D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6C583C" w:rsidRDefault="00A93B6D" w:rsidP="007810AC">
            <w:pPr>
              <w:rPr>
                <w:rFonts w:ascii="Times New Roman" w:hAnsi="Times New Roman" w:cs="Times New Roman"/>
                <w:b/>
              </w:rPr>
            </w:pPr>
            <w:r w:rsidRPr="006C583C">
              <w:rPr>
                <w:rFonts w:ascii="Times New Roman" w:hAnsi="Times New Roman" w:cs="Times New Roman"/>
                <w:b/>
              </w:rPr>
              <w:t xml:space="preserve">Лабораторные работы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AC6648" w:rsidRDefault="00A93B6D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Pr="00AC6648" w:rsidRDefault="00A93B6D" w:rsidP="00C42D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9515F5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9515F5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  <w:r w:rsidR="00480D1F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6C583C">
              <w:rPr>
                <w:rFonts w:ascii="Times New Roman" w:hAnsi="Times New Roman" w:cs="Times New Roman"/>
                <w:i/>
              </w:rPr>
              <w:t>(не предусмотрены)</w:t>
            </w:r>
          </w:p>
        </w:tc>
        <w:tc>
          <w:tcPr>
            <w:tcW w:w="1272" w:type="dxa"/>
            <w:vAlign w:val="center"/>
          </w:tcPr>
          <w:p w:rsidR="00A93B6D" w:rsidRPr="00AC6648" w:rsidRDefault="00A93B6D" w:rsidP="007810A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Pr="00AC6648" w:rsidRDefault="00A93B6D" w:rsidP="00C42D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93B6D" w:rsidTr="00A93B6D">
        <w:tc>
          <w:tcPr>
            <w:tcW w:w="2742" w:type="dxa"/>
            <w:vMerge/>
          </w:tcPr>
          <w:p w:rsidR="00A93B6D" w:rsidRDefault="00A93B6D" w:rsidP="00C42D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5" w:type="dxa"/>
          </w:tcPr>
          <w:p w:rsidR="00A93B6D" w:rsidRPr="00C42D9A" w:rsidRDefault="00A93B6D" w:rsidP="007810AC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42D9A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Самостоятельная работа</w:t>
            </w:r>
            <w:r w:rsidR="00500E42" w:rsidRPr="007355AE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обучающихся</w:t>
            </w:r>
          </w:p>
          <w:p w:rsidR="00A93B6D" w:rsidRPr="009B069B" w:rsidRDefault="00A93B6D" w:rsidP="007810AC">
            <w:pP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Оформить реферат «Хеджирование, форвардный контракт, фьючерсный контракт, опционный контракт как способы снижения предпринимательс</w:t>
            </w:r>
            <w:r w:rsidR="006B672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кого риска»</w:t>
            </w:r>
            <w:r w:rsidRPr="00021D09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.</w:t>
            </w:r>
          </w:p>
        </w:tc>
        <w:tc>
          <w:tcPr>
            <w:tcW w:w="1272" w:type="dxa"/>
            <w:vAlign w:val="center"/>
          </w:tcPr>
          <w:p w:rsidR="00A93B6D" w:rsidRPr="00AC6648" w:rsidRDefault="00FE58E9" w:rsidP="004B47E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664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37" w:type="dxa"/>
            <w:vMerge/>
            <w:shd w:val="clear" w:color="auto" w:fill="auto"/>
          </w:tcPr>
          <w:p w:rsidR="00A93B6D" w:rsidRPr="00AC6648" w:rsidRDefault="00A93B6D" w:rsidP="00C42D9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21D09" w:rsidTr="00021D09">
        <w:tc>
          <w:tcPr>
            <w:tcW w:w="13267" w:type="dxa"/>
            <w:gridSpan w:val="2"/>
          </w:tcPr>
          <w:p w:rsidR="00A915C2" w:rsidRPr="00C42D9A" w:rsidRDefault="00A915C2" w:rsidP="00A915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Всего</w:t>
            </w:r>
          </w:p>
        </w:tc>
        <w:tc>
          <w:tcPr>
            <w:tcW w:w="1272" w:type="dxa"/>
          </w:tcPr>
          <w:p w:rsidR="00A915C2" w:rsidRPr="003E0ABD" w:rsidRDefault="00A77976" w:rsidP="00021D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237" w:type="dxa"/>
          </w:tcPr>
          <w:p w:rsidR="00A915C2" w:rsidRDefault="00A915C2" w:rsidP="00C42D9A">
            <w:pPr>
              <w:rPr>
                <w:rFonts w:ascii="Times New Roman" w:hAnsi="Times New Roman" w:cs="Times New Roman"/>
              </w:rPr>
            </w:pPr>
          </w:p>
        </w:tc>
      </w:tr>
    </w:tbl>
    <w:p w:rsidR="00D60724" w:rsidRPr="009515F5" w:rsidRDefault="00122D07" w:rsidP="00A915C2">
      <w:pPr>
        <w:widowControl/>
        <w:spacing w:line="20" w:lineRule="exact"/>
        <w:rPr>
          <w:rFonts w:ascii="Times New Roman" w:eastAsia="Times New Roman" w:hAnsi="Times New Roman" w:cs="Times New Roman"/>
          <w:color w:val="auto"/>
          <w:lang w:bidi="ar-SA"/>
        </w:rPr>
        <w:sectPr w:rsidR="00D60724" w:rsidRPr="009515F5" w:rsidSect="00F44D42">
          <w:pgSz w:w="16840" w:h="11906" w:orient="landscape"/>
          <w:pgMar w:top="567" w:right="401" w:bottom="152" w:left="880" w:header="0" w:footer="0" w:gutter="0"/>
          <w:cols w:space="720" w:equalWidth="0">
            <w:col w:w="15560"/>
          </w:cols>
        </w:sectPr>
      </w:pP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2" o:spid="_x0000_s1026" style="position:absolute;margin-left:-.3pt;margin-top:-103.95pt;width:.95pt;height:1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" o:allowincell="f" fillcolor="black" stroked="f"/>
        </w:pict>
      </w: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3" o:spid="_x0000_s1029" style="position:absolute;margin-left:650.15pt;margin-top:-103.95pt;width:.95pt;height:1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" o:allowincell="f" fillcolor="black" stroked="f"/>
        </w:pict>
      </w: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4" o:spid="_x0000_s1028" style="position:absolute;margin-left:713.9pt;margin-top:-103.95pt;width:.95pt;height:1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" o:allowincell="f" fillcolor="black" stroked="f"/>
        </w:pict>
      </w:r>
      <w:r>
        <w:rPr>
          <w:rFonts w:ascii="Times New Roman" w:eastAsia="Times New Roman" w:hAnsi="Times New Roman" w:cs="Times New Roman"/>
          <w:noProof/>
          <w:color w:val="auto"/>
          <w:lang w:bidi="ar-SA"/>
        </w:rPr>
        <w:pict>
          <v:rect id="Shape 5" o:spid="_x0000_s1027" style="position:absolute;margin-left:777.75pt;margin-top:-103.95pt;width:.95pt;height:1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" o:allowincell="f" fillcolor="black" stroked="f"/>
        </w:pict>
      </w:r>
    </w:p>
    <w:p w:rsidR="007355AE" w:rsidRPr="007355AE" w:rsidRDefault="007355AE" w:rsidP="007355AE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lastRenderedPageBreak/>
        <w:t xml:space="preserve">Для характеристики уровня освоения учебного материала используются следующие обозначения: </w:t>
      </w:r>
    </w:p>
    <w:p w:rsidR="007355AE" w:rsidRPr="007355AE" w:rsidRDefault="007355AE" w:rsidP="007355AE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t xml:space="preserve">1 – ознакомительный (узнавание ранее изученных объектов, свойств); </w:t>
      </w:r>
    </w:p>
    <w:p w:rsidR="007355AE" w:rsidRPr="007355AE" w:rsidRDefault="007355AE" w:rsidP="007355AE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t xml:space="preserve">2 – репродуктивный (выполнение деятельности по образцу, инструкции или под руководством); </w:t>
      </w:r>
    </w:p>
    <w:p w:rsidR="00D60724" w:rsidRPr="00F44D42" w:rsidRDefault="007355AE" w:rsidP="00D60724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  <w:sectPr w:rsidR="00D60724" w:rsidRPr="00F44D42">
          <w:type w:val="continuous"/>
          <w:pgSz w:w="16840" w:h="11906" w:orient="landscape"/>
          <w:pgMar w:top="832" w:right="401" w:bottom="152" w:left="880" w:header="0" w:footer="0" w:gutter="0"/>
          <w:cols w:space="720" w:equalWidth="0">
            <w:col w:w="15560"/>
          </w:cols>
        </w:sectPr>
      </w:pPr>
      <w:r w:rsidRPr="007355AE">
        <w:rPr>
          <w:rFonts w:ascii="Times New Roman" w:eastAsia="Calibri" w:hAnsi="Times New Roman" w:cs="Times New Roman"/>
          <w:color w:val="auto"/>
          <w:lang w:eastAsia="en-US" w:bidi="ar-SA"/>
        </w:rPr>
        <w:t>3 – продуктивный (планирование и самостоятельное выполнение деятельн</w:t>
      </w:r>
      <w:r w:rsidR="00F44D42">
        <w:rPr>
          <w:rFonts w:ascii="Times New Roman" w:eastAsia="Calibri" w:hAnsi="Times New Roman" w:cs="Times New Roman"/>
          <w:color w:val="auto"/>
          <w:lang w:eastAsia="en-US" w:bidi="ar-SA"/>
        </w:rPr>
        <w:t>ости, решение проблемных задач).</w:t>
      </w:r>
    </w:p>
    <w:p w:rsidR="00384690" w:rsidRPr="00384690" w:rsidRDefault="00384690" w:rsidP="00384690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384690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lastRenderedPageBreak/>
        <w:t xml:space="preserve">3. </w:t>
      </w:r>
      <w:r w:rsidR="00C21DBF" w:rsidRPr="00C21DBF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ab/>
        <w:t>УСЛОВИЯ РЕАЛИЗАЦИИ РАБОЧЕЙ ПРОГРАММЫ УЧЕБНОЙ ДИСЦИПЛИНЫ</w:t>
      </w:r>
    </w:p>
    <w:p w:rsidR="00384690" w:rsidRPr="00384690" w:rsidRDefault="00384690" w:rsidP="00384690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3.1. Требования к минимальному материально-техническому обеспечению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color w:val="auto"/>
          <w:lang w:bidi="ar-SA"/>
        </w:rPr>
        <w:t xml:space="preserve">Реализация программы дисциплины предполагает наличие учебного кабинета 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84690" w:rsidRPr="00384690" w:rsidRDefault="007810AC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4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Оборудование учебного кабинета: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автоматизированное рабочее место преподавателя;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посадочные места обучающихся (по количеству обучающихся);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комплект инструментов и приспособлений;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наглядные пособия;</w:t>
      </w:r>
    </w:p>
    <w:p w:rsidR="00384690" w:rsidRPr="00384690" w:rsidRDefault="00384690" w:rsidP="00384690">
      <w:pPr>
        <w:widowControl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Cs/>
          <w:color w:val="auto"/>
          <w:lang w:bidi="ar-SA"/>
        </w:rPr>
        <w:t>комплект учебно-методической документации.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384690" w:rsidRPr="00384690" w:rsidRDefault="00384690" w:rsidP="00384690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/>
          <w:color w:val="auto"/>
          <w:lang w:bidi="ar-SA"/>
        </w:rPr>
        <w:t>3.2. Информационное обеспечение обучения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38469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Перечень рекомендуемых учебных изданий, Интернет-ресурсов, дополнительной литературы</w:t>
      </w:r>
    </w:p>
    <w:p w:rsidR="00384690" w:rsidRPr="00384690" w:rsidRDefault="00384690" w:rsidP="003846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Основные источники: 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1. Белов А.М., Добрин Г.Н., Карлик А.Е. Экономика организации (предприятия): Практикум /Под общ. Ред. Проф. А</w:t>
      </w:r>
      <w:r w:rsidR="004055D0">
        <w:rPr>
          <w:rFonts w:ascii="Times New Roman" w:eastAsia="Times New Roman" w:hAnsi="Times New Roman" w:cs="Times New Roman"/>
          <w:bCs/>
          <w:color w:val="auto"/>
          <w:lang w:bidi="ar-SA"/>
        </w:rPr>
        <w:t>.Е. Карлика. – М.: ИНФРА-М,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272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2.  Бусыгин А.В. Предпринимател</w:t>
      </w:r>
      <w:r w:rsidR="00122D07">
        <w:rPr>
          <w:rFonts w:ascii="Times New Roman" w:eastAsia="Times New Roman" w:hAnsi="Times New Roman" w:cs="Times New Roman"/>
          <w:bCs/>
          <w:color w:val="auto"/>
          <w:lang w:bidi="ar-SA"/>
        </w:rPr>
        <w:t>ьство. Учебник. – М.: Дело, 2018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640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3. Основы бизнеса: Учебное пособие/ Г.В. Есакова, М.М. Есаков; Рязан. Г</w:t>
      </w:r>
      <w:r w:rsidR="004055D0">
        <w:rPr>
          <w:rFonts w:ascii="Times New Roman" w:eastAsia="Times New Roman" w:hAnsi="Times New Roman" w:cs="Times New Roman"/>
          <w:bCs/>
          <w:color w:val="auto"/>
          <w:lang w:bidi="ar-SA"/>
        </w:rPr>
        <w:t>ос. Радиотех. Акад. Рязань,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76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4. Основы предпринимательства. Серия «Учебники, учебные посо</w:t>
      </w:r>
      <w:r w:rsidR="004055D0">
        <w:rPr>
          <w:rFonts w:ascii="Times New Roman" w:eastAsia="Times New Roman" w:hAnsi="Times New Roman" w:cs="Times New Roman"/>
          <w:bCs/>
          <w:color w:val="auto"/>
          <w:lang w:bidi="ar-SA"/>
        </w:rPr>
        <w:t>бия». – Ростов н/Д: Феникс,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512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5. Оценка и планирование эффективности инвестиционных проектов и программ: Региональный аспект/ Под ред. В.И. Терехина. Рязань. Ряза</w:t>
      </w:r>
      <w:r w:rsidR="00122D07">
        <w:rPr>
          <w:rFonts w:ascii="Times New Roman" w:eastAsia="Times New Roman" w:hAnsi="Times New Roman" w:cs="Times New Roman"/>
          <w:bCs/>
          <w:color w:val="auto"/>
          <w:lang w:bidi="ar-SA"/>
        </w:rPr>
        <w:t>н. госуд. радиотехн. акад., 2018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261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6. Предпринимательство: Учебник для вузов/ Под ред. проф. В.Я. Горфинкеля, проф. Г.Б. Поляка, проф. В.А. Швандара. </w:t>
      </w:r>
      <w:r w:rsidR="004055D0">
        <w:rPr>
          <w:rFonts w:ascii="Times New Roman" w:eastAsia="Times New Roman" w:hAnsi="Times New Roman" w:cs="Times New Roman"/>
          <w:bCs/>
          <w:color w:val="auto"/>
          <w:lang w:bidi="ar-SA"/>
        </w:rPr>
        <w:t>– М.: Банки и биржи, ЮНИТИ,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475 с.</w:t>
      </w:r>
    </w:p>
    <w:p w:rsid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Дополнительные источники: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1. Гражданский кодекс Российской Федерации. Часть первая. Вступительная статья проф. В.Ф. Яковлева.</w:t>
      </w:r>
      <w:r w:rsidR="00122D07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– М.: Издательство КОДЕКС,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240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2. Гражданский кодекс Российской Федерации. Ч</w:t>
      </w:r>
      <w:r w:rsidR="00122D07">
        <w:rPr>
          <w:rFonts w:ascii="Times New Roman" w:eastAsia="Times New Roman" w:hAnsi="Times New Roman" w:cs="Times New Roman"/>
          <w:bCs/>
          <w:color w:val="auto"/>
          <w:lang w:bidi="ar-SA"/>
        </w:rPr>
        <w:t>асть вторая. – М.: ИНФРА-М, 2018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. – 352 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3. Предпринимательское (хозяйственное) право. Учебное пособие. – </w:t>
      </w:r>
      <w:r w:rsidR="00122D07">
        <w:rPr>
          <w:rFonts w:ascii="Times New Roman" w:eastAsia="Times New Roman" w:hAnsi="Times New Roman" w:cs="Times New Roman"/>
          <w:bCs/>
          <w:color w:val="auto"/>
          <w:lang w:bidi="ar-SA"/>
        </w:rPr>
        <w:t>М.: Издательство «Брандес»,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256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4. Предпринимательство: Методические указания к лабораторным работам/ Рязан. гос. радиотех. Акад.; Сост. М.М. Ес</w:t>
      </w:r>
      <w:r w:rsidR="00122D07">
        <w:rPr>
          <w:rFonts w:ascii="Times New Roman" w:eastAsia="Times New Roman" w:hAnsi="Times New Roman" w:cs="Times New Roman"/>
          <w:bCs/>
          <w:color w:val="auto"/>
          <w:lang w:bidi="ar-SA"/>
        </w:rPr>
        <w:t>аков, Г.В. Есакова, Рязань, 2018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. – 20 с.  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5. Руководство по биржевому делу: товарные сделки, ценные бумаги/ Пер. с англ. М.И. Сороко, А.С. Каменского; Под ред. А.А. Белозерцева. – М.: Агр</w:t>
      </w:r>
      <w:r w:rsidR="00122D07">
        <w:rPr>
          <w:rFonts w:ascii="Times New Roman" w:eastAsia="Times New Roman" w:hAnsi="Times New Roman" w:cs="Times New Roman"/>
          <w:bCs/>
          <w:color w:val="auto"/>
          <w:lang w:bidi="ar-SA"/>
        </w:rPr>
        <w:t>опромиздат, МФ СП «Аспект», 2017</w:t>
      </w: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256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6. Райзберг Б.А. Основы экономики: У</w:t>
      </w:r>
      <w:r w:rsidR="00122D07">
        <w:rPr>
          <w:rFonts w:ascii="Times New Roman" w:eastAsia="Times New Roman" w:hAnsi="Times New Roman" w:cs="Times New Roman"/>
          <w:bCs/>
          <w:color w:val="auto"/>
          <w:lang w:bidi="ar-SA"/>
        </w:rPr>
        <w:t>чеб.пособие. – М.: ИНФРА-М, 2018</w:t>
      </w:r>
      <w:bookmarkStart w:id="1" w:name="_GoBack"/>
      <w:bookmarkEnd w:id="1"/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. – 408 с.</w:t>
      </w: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7810AC" w:rsidRPr="007810AC" w:rsidRDefault="007810AC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7810AC">
        <w:rPr>
          <w:rFonts w:ascii="Times New Roman" w:eastAsia="Times New Roman" w:hAnsi="Times New Roman" w:cs="Times New Roman"/>
          <w:bCs/>
          <w:color w:val="auto"/>
          <w:lang w:bidi="ar-SA"/>
        </w:rPr>
        <w:t>Интернет-ресурсы:</w:t>
      </w:r>
    </w:p>
    <w:p w:rsidR="007810AC" w:rsidRDefault="00122D07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0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http://www.aup.ru/books/m91/</w:t>
        </w:r>
      </w:hyperlink>
    </w:p>
    <w:p w:rsidR="007810AC" w:rsidRDefault="00122D07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1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http://enbv.narod.ru/text/Econom/business/bagiev_bizstart/</w:t>
        </w:r>
      </w:hyperlink>
    </w:p>
    <w:p w:rsidR="007810AC" w:rsidRDefault="00122D07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2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http://institutiones.com/download/books/1367-organizaciya-predprinimatelskoj-deyatelnosti.html</w:t>
        </w:r>
      </w:hyperlink>
    </w:p>
    <w:p w:rsidR="007810AC" w:rsidRDefault="00122D07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3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http://ecsocman.edu.ru/text/19208131/</w:t>
        </w:r>
      </w:hyperlink>
    </w:p>
    <w:p w:rsidR="007810AC" w:rsidRPr="00C21DBF" w:rsidRDefault="00122D07" w:rsidP="007810AC">
      <w:pPr>
        <w:widowControl/>
        <w:shd w:val="clear" w:color="auto" w:fill="FFFFFF"/>
        <w:tabs>
          <w:tab w:val="left" w:pos="90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hyperlink r:id="rId14" w:history="1">
        <w:r w:rsidR="007810AC" w:rsidRPr="00DF0C05">
          <w:rPr>
            <w:rStyle w:val="a3"/>
            <w:rFonts w:ascii="Times New Roman" w:eastAsia="Times New Roman" w:hAnsi="Times New Roman" w:cs="Times New Roman"/>
            <w:bCs/>
            <w:lang w:bidi="ar-SA"/>
          </w:rPr>
          <w:t>http://www.kodges.ru/48435-organizaciya-predprinimatelskoj-deyatelnosti.html</w:t>
        </w:r>
      </w:hyperlink>
    </w:p>
    <w:p w:rsidR="00C21DBF" w:rsidRDefault="00C21DBF" w:rsidP="00C67D16">
      <w:pPr>
        <w:widowControl/>
        <w:ind w:left="360" w:firstLine="709"/>
        <w:jc w:val="center"/>
        <w:rPr>
          <w:rFonts w:ascii="Times New Roman" w:hAnsi="Times New Roman" w:cs="Times New Roman"/>
          <w:b/>
        </w:rPr>
      </w:pPr>
    </w:p>
    <w:p w:rsidR="00C67D16" w:rsidRPr="006F2230" w:rsidRDefault="00C67D16" w:rsidP="00C67D16">
      <w:pPr>
        <w:widowControl/>
        <w:ind w:left="360" w:firstLine="709"/>
        <w:jc w:val="center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lastRenderedPageBreak/>
        <w:t>4.  КОНТРОЛЬ  И  ОЦЕНКА  РЕЗУЛЬТАТОВ  ОСВОЕНИЯ  УЧЕБНОЙ</w:t>
      </w:r>
    </w:p>
    <w:p w:rsidR="00C67D16" w:rsidRPr="006F2230" w:rsidRDefault="00C67D16" w:rsidP="00C67D16">
      <w:pPr>
        <w:widowControl/>
        <w:ind w:left="360" w:firstLine="709"/>
        <w:jc w:val="center"/>
        <w:rPr>
          <w:rFonts w:ascii="Times New Roman" w:hAnsi="Times New Roman" w:cs="Times New Roman"/>
          <w:b/>
        </w:rPr>
      </w:pPr>
      <w:r w:rsidRPr="006F2230">
        <w:rPr>
          <w:rFonts w:ascii="Times New Roman" w:hAnsi="Times New Roman" w:cs="Times New Roman"/>
          <w:b/>
        </w:rPr>
        <w:t>ДИСЦИПЛИНЫ</w:t>
      </w:r>
    </w:p>
    <w:p w:rsidR="00C67D16" w:rsidRPr="006F2230" w:rsidRDefault="00C67D16" w:rsidP="00C67D16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C67D16" w:rsidRPr="006F2230" w:rsidRDefault="00C67D16" w:rsidP="00C67D16">
      <w:pPr>
        <w:widowControl/>
        <w:ind w:firstLine="360"/>
        <w:rPr>
          <w:rFonts w:ascii="Times New Roman" w:hAnsi="Times New Roman" w:cs="Times New Roman"/>
        </w:rPr>
      </w:pPr>
      <w:r w:rsidRPr="006F2230">
        <w:rPr>
          <w:rFonts w:ascii="Times New Roman" w:hAnsi="Times New Roman" w:cs="Times New Roman"/>
        </w:rPr>
        <w:t xml:space="preserve">Контроль  и  оценка  результатов  освоения  учебной  дисциплины  осуществляется  преподавателем  в  процессе  проведения  практических  занятий,  а  также выполнения студентом индивидуальных заданий. </w:t>
      </w:r>
    </w:p>
    <w:p w:rsidR="00C67D16" w:rsidRPr="006F2230" w:rsidRDefault="00C67D16" w:rsidP="00C67D16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C67D16" w:rsidRPr="006F2230" w:rsidTr="001D41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D16" w:rsidRPr="006F2230" w:rsidRDefault="00C67D16" w:rsidP="001D418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Результаты обучения</w:t>
            </w:r>
          </w:p>
          <w:p w:rsidR="00C67D16" w:rsidRPr="006F2230" w:rsidRDefault="00C67D16" w:rsidP="001D418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D16" w:rsidRPr="006F2230" w:rsidRDefault="00C67D16" w:rsidP="001D418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Формы и методы контроля и оценки результатов обучения </w:t>
            </w:r>
          </w:p>
        </w:tc>
      </w:tr>
      <w:tr w:rsidR="00C67D16" w:rsidRPr="006F2230" w:rsidTr="001D41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  <w:t>Уметь:</w:t>
            </w:r>
          </w:p>
          <w:p w:rsidR="007810AC" w:rsidRPr="007810AC" w:rsidRDefault="007810AC" w:rsidP="007810AC">
            <w:pPr>
              <w:pStyle w:val="af0"/>
              <w:widowControl/>
              <w:numPr>
                <w:ilvl w:val="0"/>
                <w:numId w:val="31"/>
              </w:numPr>
              <w:ind w:left="142" w:hanging="142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отличать предпринимателя от других хозяйствующих субъектов;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 xml:space="preserve">определять вид предпринимательской деятельности; 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оформить Устав предприятия, учредительный протокол и                 учредительный договор; правильно заполнить заявление на регистрацию юридического лица;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намечать основные направления деятельности по разработке бизнес- плана конкрет-ного предприятия;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анализировать возможности фирмы;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преимущества фирмы;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осуществлять сегментацию рынка и формировать целевые рынки;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факторы конкурентоспособности предприятия;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характер привлекаемых средств, отслеживать пути их распределения;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анализировать потребительские свойства товара;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конкурентоспособность товара;</w:t>
            </w:r>
          </w:p>
          <w:p w:rsidR="007810AC" w:rsidRPr="007810AC" w:rsidRDefault="007810AC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определять вид, форму, средства воздействия и стилевые приемы реклам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ного обра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щения и его эффективность; </w:t>
            </w:r>
          </w:p>
          <w:p w:rsidR="00C67D16" w:rsidRPr="006F2230" w:rsidRDefault="007810AC" w:rsidP="007810A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приобретение навыков по организации производства и реализации готовой продукции на рынке.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устный  фронтальный  и индивидуальный опросы;  </w:t>
            </w: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практические работы; </w:t>
            </w:r>
          </w:p>
          <w:p w:rsidR="00C21DBF" w:rsidRDefault="00C21DBF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67D16" w:rsidRPr="006F2230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контроль  результатов внеаудиторной</w:t>
            </w:r>
          </w:p>
          <w:p w:rsidR="00C67D16" w:rsidRDefault="00C67D16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самостоятельной  работы  (разработка  со</w:t>
            </w:r>
            <w:r w:rsidR="00C21DB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общений, составление  конспектов);</w:t>
            </w:r>
          </w:p>
          <w:p w:rsidR="00C21DBF" w:rsidRDefault="00C21DBF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1D418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</w:t>
            </w:r>
            <w:r w:rsidRPr="00C21DBF">
              <w:rPr>
                <w:rFonts w:ascii="Times New Roman" w:eastAsia="Times New Roman" w:hAnsi="Times New Roman"/>
              </w:rPr>
              <w:t>работа по карточкам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C67D16" w:rsidRPr="006F2230" w:rsidRDefault="00C67D16" w:rsidP="001D4181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C21DBF" w:rsidRPr="006F2230" w:rsidTr="001D41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BF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  <w:t>Знать: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сущность понятия «предпринимательство»;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виды предпринимательской деятельности;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отрасли права,  регулирующие предпринимательство;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Гражданский Кодекс РФ как основной документ, регулирующий предприниматель-скую деятельность;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права и обязанности предпринима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теля;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формы организации предпринимательских структур и их основных особенностях;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порядок регистрации юридического лица: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учредительные документы предпринимательской структуры;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основные требования, предъявляемых к бизнес – плану;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основные направления и виды предпринимательской  деятельности в автомобильной отрасли;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признаки сегментации рынка, целевой рынок предприятия;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факторы, влияющие на конкурентоспособность предприятия и способы их измерения; анализ конкурентной среды;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источники финансирования предприятия; основные  расходные статьи предприятия;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элементы маркетинга: жизненный цикл товара и стратегии фирмы;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конкурентоспособность товара;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требования к рекламному обращению;</w:t>
            </w:r>
          </w:p>
          <w:p w:rsidR="00C21DBF" w:rsidRPr="007810AC" w:rsidRDefault="00C21DBF" w:rsidP="007810A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–</w:t>
            </w:r>
            <w:r w:rsidRPr="007810A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управленческие структуры, применяемые в предпринимательстве.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устный  фронтальный  и индивидуальный опросы;  </w:t>
            </w: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- практические работы; </w:t>
            </w:r>
          </w:p>
          <w:p w:rsidR="00C21DBF" w:rsidRDefault="00C21DBF" w:rsidP="00A34EF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 контроль  результатов внеаудиторной</w:t>
            </w:r>
          </w:p>
          <w:p w:rsidR="00C21DBF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223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самостоятельной  работы  (разработка  со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общений, составление  конспектов);</w:t>
            </w:r>
          </w:p>
          <w:p w:rsidR="00C21DBF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C21DBF" w:rsidRPr="006F2230" w:rsidRDefault="00C21DBF" w:rsidP="00C21DBF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- </w:t>
            </w:r>
            <w:r w:rsidRPr="00C21DBF">
              <w:rPr>
                <w:rFonts w:ascii="Times New Roman" w:eastAsia="Times New Roman" w:hAnsi="Times New Roman"/>
              </w:rPr>
              <w:t>работа по карточкам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C21DBF" w:rsidRPr="006F2230" w:rsidRDefault="00C21DBF" w:rsidP="00A34EF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C67D16" w:rsidRPr="006F2230" w:rsidRDefault="00C67D16" w:rsidP="00C67D16">
      <w:pPr>
        <w:widowControl/>
        <w:ind w:left="360" w:firstLine="709"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C67D16" w:rsidRDefault="00C67D16" w:rsidP="00C67D16">
      <w:pPr>
        <w:widowControl/>
        <w:jc w:val="both"/>
        <w:rPr>
          <w:rFonts w:ascii="Times New Roman" w:hAnsi="Times New Roman" w:cs="Times New Roman"/>
          <w:b/>
        </w:rPr>
      </w:pPr>
    </w:p>
    <w:p w:rsidR="00240275" w:rsidRPr="006F2230" w:rsidRDefault="00240275" w:rsidP="00D73D36">
      <w:pPr>
        <w:widowControl/>
        <w:jc w:val="both"/>
        <w:rPr>
          <w:rFonts w:ascii="Times New Roman" w:hAnsi="Times New Roman" w:cs="Times New Roman"/>
        </w:rPr>
      </w:pPr>
    </w:p>
    <w:sectPr w:rsidR="00240275" w:rsidRPr="006F2230" w:rsidSect="00C21DBF">
      <w:pgSz w:w="11900" w:h="16840"/>
      <w:pgMar w:top="709" w:right="851" w:bottom="1418" w:left="1418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0E2" w:rsidRDefault="003000E2" w:rsidP="006D1D29">
      <w:r>
        <w:separator/>
      </w:r>
    </w:p>
  </w:endnote>
  <w:endnote w:type="continuationSeparator" w:id="0">
    <w:p w:rsidR="003000E2" w:rsidRDefault="003000E2" w:rsidP="006D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0E2" w:rsidRDefault="003000E2">
    <w:pPr>
      <w:pStyle w:val="ad"/>
      <w:jc w:val="right"/>
    </w:pPr>
  </w:p>
  <w:p w:rsidR="003000E2" w:rsidRDefault="003000E2" w:rsidP="006F2230">
    <w:pPr>
      <w:pStyle w:val="ad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9644843"/>
    </w:sdtPr>
    <w:sdtEndPr/>
    <w:sdtContent>
      <w:p w:rsidR="003000E2" w:rsidRDefault="003000E2" w:rsidP="00F44D4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D07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0E2" w:rsidRDefault="003000E2">
      <w:r>
        <w:separator/>
      </w:r>
    </w:p>
  </w:footnote>
  <w:footnote w:type="continuationSeparator" w:id="0">
    <w:p w:rsidR="003000E2" w:rsidRDefault="00300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B5DC6"/>
    <w:multiLevelType w:val="hybridMultilevel"/>
    <w:tmpl w:val="9228983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C1701D0"/>
    <w:multiLevelType w:val="hybridMultilevel"/>
    <w:tmpl w:val="91BAF5EC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A61F5"/>
    <w:multiLevelType w:val="hybridMultilevel"/>
    <w:tmpl w:val="68528F1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0EB0319E"/>
    <w:multiLevelType w:val="hybridMultilevel"/>
    <w:tmpl w:val="D81A0D64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F215E"/>
    <w:multiLevelType w:val="hybridMultilevel"/>
    <w:tmpl w:val="983E0C8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10221CBD"/>
    <w:multiLevelType w:val="hybridMultilevel"/>
    <w:tmpl w:val="80640E8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09D0C5C"/>
    <w:multiLevelType w:val="hybridMultilevel"/>
    <w:tmpl w:val="D068AAF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2446F8B"/>
    <w:multiLevelType w:val="hybridMultilevel"/>
    <w:tmpl w:val="A44EE5F6"/>
    <w:lvl w:ilvl="0" w:tplc="9AA659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57E44CA"/>
    <w:multiLevelType w:val="multilevel"/>
    <w:tmpl w:val="094282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C7B58B0"/>
    <w:multiLevelType w:val="hybridMultilevel"/>
    <w:tmpl w:val="298AFA1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2E1A4F85"/>
    <w:multiLevelType w:val="hybridMultilevel"/>
    <w:tmpl w:val="E0F6CF68"/>
    <w:lvl w:ilvl="0" w:tplc="AB1C0588">
      <w:start w:val="4822"/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316536E0"/>
    <w:multiLevelType w:val="hybridMultilevel"/>
    <w:tmpl w:val="D4BAA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05CF6"/>
    <w:multiLevelType w:val="hybridMultilevel"/>
    <w:tmpl w:val="18C23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22985"/>
    <w:multiLevelType w:val="hybridMultilevel"/>
    <w:tmpl w:val="240EABE6"/>
    <w:lvl w:ilvl="0" w:tplc="2C481F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27591"/>
    <w:multiLevelType w:val="hybridMultilevel"/>
    <w:tmpl w:val="F586A980"/>
    <w:lvl w:ilvl="0" w:tplc="255A679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A7112"/>
    <w:multiLevelType w:val="multilevel"/>
    <w:tmpl w:val="07A21B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 w15:restartNumberingAfterBreak="0">
    <w:nsid w:val="3A3B37A5"/>
    <w:multiLevelType w:val="hybridMultilevel"/>
    <w:tmpl w:val="B8C61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D583D"/>
    <w:multiLevelType w:val="hybridMultilevel"/>
    <w:tmpl w:val="E1202972"/>
    <w:lvl w:ilvl="0" w:tplc="6526B92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A518D2"/>
    <w:multiLevelType w:val="hybridMultilevel"/>
    <w:tmpl w:val="C67030D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461F5795"/>
    <w:multiLevelType w:val="hybridMultilevel"/>
    <w:tmpl w:val="9302400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47D201EE"/>
    <w:multiLevelType w:val="hybridMultilevel"/>
    <w:tmpl w:val="2424E2FA"/>
    <w:lvl w:ilvl="0" w:tplc="4A66BE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295B77"/>
    <w:multiLevelType w:val="hybridMultilevel"/>
    <w:tmpl w:val="55B45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731C0"/>
    <w:multiLevelType w:val="hybridMultilevel"/>
    <w:tmpl w:val="B05EA66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8A877C0"/>
    <w:multiLevelType w:val="hybridMultilevel"/>
    <w:tmpl w:val="84C2906A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6581F"/>
    <w:multiLevelType w:val="hybridMultilevel"/>
    <w:tmpl w:val="D0422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A0511"/>
    <w:multiLevelType w:val="hybridMultilevel"/>
    <w:tmpl w:val="F392C7D0"/>
    <w:lvl w:ilvl="0" w:tplc="AB1C0588">
      <w:start w:val="4822"/>
      <w:numFmt w:val="bullet"/>
      <w:lvlText w:val="–"/>
      <w:lvlJc w:val="left"/>
      <w:pPr>
        <w:ind w:left="178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8" w15:restartNumberingAfterBreak="0">
    <w:nsid w:val="65E70BFE"/>
    <w:multiLevelType w:val="hybridMultilevel"/>
    <w:tmpl w:val="8EC0E90A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 w15:restartNumberingAfterBreak="0">
    <w:nsid w:val="6C6C26C7"/>
    <w:multiLevelType w:val="hybridMultilevel"/>
    <w:tmpl w:val="CFB85E3C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867ED"/>
    <w:multiLevelType w:val="hybridMultilevel"/>
    <w:tmpl w:val="62FAB08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12"/>
  </w:num>
  <w:num w:numId="4">
    <w:abstractNumId w:val="15"/>
  </w:num>
  <w:num w:numId="5">
    <w:abstractNumId w:val="9"/>
  </w:num>
  <w:num w:numId="6">
    <w:abstractNumId w:val="14"/>
  </w:num>
  <w:num w:numId="7">
    <w:abstractNumId w:val="8"/>
  </w:num>
  <w:num w:numId="8">
    <w:abstractNumId w:val="17"/>
  </w:num>
  <w:num w:numId="9">
    <w:abstractNumId w:val="7"/>
  </w:num>
  <w:num w:numId="10">
    <w:abstractNumId w:val="21"/>
  </w:num>
  <w:num w:numId="11">
    <w:abstractNumId w:val="11"/>
  </w:num>
  <w:num w:numId="12">
    <w:abstractNumId w:val="27"/>
  </w:num>
  <w:num w:numId="13">
    <w:abstractNumId w:val="28"/>
  </w:num>
  <w:num w:numId="14">
    <w:abstractNumId w:val="20"/>
  </w:num>
  <w:num w:numId="15">
    <w:abstractNumId w:val="30"/>
  </w:num>
  <w:num w:numId="16">
    <w:abstractNumId w:val="10"/>
  </w:num>
  <w:num w:numId="17">
    <w:abstractNumId w:val="2"/>
  </w:num>
  <w:num w:numId="18">
    <w:abstractNumId w:val="0"/>
  </w:num>
  <w:num w:numId="19">
    <w:abstractNumId w:val="6"/>
  </w:num>
  <w:num w:numId="20">
    <w:abstractNumId w:val="5"/>
  </w:num>
  <w:num w:numId="21">
    <w:abstractNumId w:val="4"/>
  </w:num>
  <w:num w:numId="22">
    <w:abstractNumId w:val="19"/>
  </w:num>
  <w:num w:numId="23">
    <w:abstractNumId w:val="23"/>
  </w:num>
  <w:num w:numId="24">
    <w:abstractNumId w:val="26"/>
  </w:num>
  <w:num w:numId="25">
    <w:abstractNumId w:val="18"/>
  </w:num>
  <w:num w:numId="26">
    <w:abstractNumId w:val="16"/>
  </w:num>
  <w:num w:numId="27">
    <w:abstractNumId w:val="3"/>
  </w:num>
  <w:num w:numId="28">
    <w:abstractNumId w:val="25"/>
  </w:num>
  <w:num w:numId="29">
    <w:abstractNumId w:val="29"/>
  </w:num>
  <w:num w:numId="30">
    <w:abstractNumId w:val="24"/>
  </w:num>
  <w:num w:numId="3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autoHyphenation/>
  <w:drawingGridHorizontalSpacing w:val="120"/>
  <w:drawingGridVerticalSpacing w:val="181"/>
  <w:displayHorizontalDrawingGridEvery w:val="2"/>
  <w:characterSpacingControl w:val="compressPunctuation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D1D29"/>
    <w:rsid w:val="0000646C"/>
    <w:rsid w:val="00016282"/>
    <w:rsid w:val="00021D09"/>
    <w:rsid w:val="0004640A"/>
    <w:rsid w:val="00064E27"/>
    <w:rsid w:val="0007442E"/>
    <w:rsid w:val="000917EF"/>
    <w:rsid w:val="00096D5B"/>
    <w:rsid w:val="000A20D9"/>
    <w:rsid w:val="000B7E67"/>
    <w:rsid w:val="000C16DA"/>
    <w:rsid w:val="000C44A5"/>
    <w:rsid w:val="000F4427"/>
    <w:rsid w:val="00122D07"/>
    <w:rsid w:val="001430B8"/>
    <w:rsid w:val="001479D5"/>
    <w:rsid w:val="00154B01"/>
    <w:rsid w:val="001564D6"/>
    <w:rsid w:val="001621FC"/>
    <w:rsid w:val="0019714A"/>
    <w:rsid w:val="001A246E"/>
    <w:rsid w:val="001B472C"/>
    <w:rsid w:val="001D4181"/>
    <w:rsid w:val="001F2339"/>
    <w:rsid w:val="00200057"/>
    <w:rsid w:val="0020435D"/>
    <w:rsid w:val="0022699E"/>
    <w:rsid w:val="00234C5A"/>
    <w:rsid w:val="00240275"/>
    <w:rsid w:val="002465CA"/>
    <w:rsid w:val="00246E20"/>
    <w:rsid w:val="00266D5C"/>
    <w:rsid w:val="00274841"/>
    <w:rsid w:val="00276B8C"/>
    <w:rsid w:val="00277194"/>
    <w:rsid w:val="00285B7A"/>
    <w:rsid w:val="002C2C68"/>
    <w:rsid w:val="003000E2"/>
    <w:rsid w:val="00310C4C"/>
    <w:rsid w:val="00325D7C"/>
    <w:rsid w:val="003302DD"/>
    <w:rsid w:val="00344390"/>
    <w:rsid w:val="00361AD7"/>
    <w:rsid w:val="00376E2B"/>
    <w:rsid w:val="00377978"/>
    <w:rsid w:val="00380A55"/>
    <w:rsid w:val="00384690"/>
    <w:rsid w:val="003872A0"/>
    <w:rsid w:val="003923F4"/>
    <w:rsid w:val="003A61F4"/>
    <w:rsid w:val="003B0A99"/>
    <w:rsid w:val="003C7F1A"/>
    <w:rsid w:val="003D57C3"/>
    <w:rsid w:val="003E0ABD"/>
    <w:rsid w:val="003E0C25"/>
    <w:rsid w:val="003F122E"/>
    <w:rsid w:val="003F21DF"/>
    <w:rsid w:val="004055D0"/>
    <w:rsid w:val="00407A07"/>
    <w:rsid w:val="00413888"/>
    <w:rsid w:val="00420867"/>
    <w:rsid w:val="00443C22"/>
    <w:rsid w:val="0045043D"/>
    <w:rsid w:val="00452EF7"/>
    <w:rsid w:val="00480D1F"/>
    <w:rsid w:val="004825CA"/>
    <w:rsid w:val="00490CC3"/>
    <w:rsid w:val="00495249"/>
    <w:rsid w:val="004A3925"/>
    <w:rsid w:val="004B47EF"/>
    <w:rsid w:val="004C0DFC"/>
    <w:rsid w:val="004E0673"/>
    <w:rsid w:val="004E4A54"/>
    <w:rsid w:val="00500E42"/>
    <w:rsid w:val="005027E1"/>
    <w:rsid w:val="005078BC"/>
    <w:rsid w:val="00533771"/>
    <w:rsid w:val="00533B6B"/>
    <w:rsid w:val="00543F26"/>
    <w:rsid w:val="0055365B"/>
    <w:rsid w:val="00556FC3"/>
    <w:rsid w:val="00567E51"/>
    <w:rsid w:val="00593DD0"/>
    <w:rsid w:val="00596B89"/>
    <w:rsid w:val="005B5808"/>
    <w:rsid w:val="005C6698"/>
    <w:rsid w:val="005D1BA6"/>
    <w:rsid w:val="005E1F68"/>
    <w:rsid w:val="005E325C"/>
    <w:rsid w:val="005E5149"/>
    <w:rsid w:val="005E5546"/>
    <w:rsid w:val="005F515C"/>
    <w:rsid w:val="005F7AB2"/>
    <w:rsid w:val="00602DE1"/>
    <w:rsid w:val="006050C2"/>
    <w:rsid w:val="00614BDF"/>
    <w:rsid w:val="00644D00"/>
    <w:rsid w:val="00651676"/>
    <w:rsid w:val="00652D4A"/>
    <w:rsid w:val="006557D9"/>
    <w:rsid w:val="00663A32"/>
    <w:rsid w:val="006727C4"/>
    <w:rsid w:val="00686539"/>
    <w:rsid w:val="006A647E"/>
    <w:rsid w:val="006B672D"/>
    <w:rsid w:val="006C2E17"/>
    <w:rsid w:val="006C583C"/>
    <w:rsid w:val="006C6F0C"/>
    <w:rsid w:val="006D1D29"/>
    <w:rsid w:val="006F2230"/>
    <w:rsid w:val="0071030E"/>
    <w:rsid w:val="00732C2F"/>
    <w:rsid w:val="007355AE"/>
    <w:rsid w:val="007471CE"/>
    <w:rsid w:val="00752D11"/>
    <w:rsid w:val="00760DBE"/>
    <w:rsid w:val="00780CD7"/>
    <w:rsid w:val="007810AC"/>
    <w:rsid w:val="00791F40"/>
    <w:rsid w:val="007A3B58"/>
    <w:rsid w:val="007A5595"/>
    <w:rsid w:val="007B439C"/>
    <w:rsid w:val="007E09E4"/>
    <w:rsid w:val="007E453F"/>
    <w:rsid w:val="007E4DFF"/>
    <w:rsid w:val="007F00E8"/>
    <w:rsid w:val="007F4F18"/>
    <w:rsid w:val="007F579E"/>
    <w:rsid w:val="008175F4"/>
    <w:rsid w:val="00820960"/>
    <w:rsid w:val="008330B5"/>
    <w:rsid w:val="00833704"/>
    <w:rsid w:val="0084480F"/>
    <w:rsid w:val="008469BB"/>
    <w:rsid w:val="00850D32"/>
    <w:rsid w:val="00850ED8"/>
    <w:rsid w:val="008655C3"/>
    <w:rsid w:val="008715ED"/>
    <w:rsid w:val="00875952"/>
    <w:rsid w:val="008C463E"/>
    <w:rsid w:val="008C5333"/>
    <w:rsid w:val="008F2764"/>
    <w:rsid w:val="008F7D7F"/>
    <w:rsid w:val="009427E2"/>
    <w:rsid w:val="009515F5"/>
    <w:rsid w:val="00956DED"/>
    <w:rsid w:val="0096315B"/>
    <w:rsid w:val="009B069B"/>
    <w:rsid w:val="009B319C"/>
    <w:rsid w:val="00A349FB"/>
    <w:rsid w:val="00A34EF9"/>
    <w:rsid w:val="00A501FD"/>
    <w:rsid w:val="00A77976"/>
    <w:rsid w:val="00A80BE3"/>
    <w:rsid w:val="00A915C2"/>
    <w:rsid w:val="00A93B6D"/>
    <w:rsid w:val="00A94B43"/>
    <w:rsid w:val="00AA1E23"/>
    <w:rsid w:val="00AB23FE"/>
    <w:rsid w:val="00AB6218"/>
    <w:rsid w:val="00AC6648"/>
    <w:rsid w:val="00AD4D71"/>
    <w:rsid w:val="00AD7BE9"/>
    <w:rsid w:val="00AE7196"/>
    <w:rsid w:val="00B01FD1"/>
    <w:rsid w:val="00B11B1D"/>
    <w:rsid w:val="00B21D1B"/>
    <w:rsid w:val="00B223AB"/>
    <w:rsid w:val="00B27E5E"/>
    <w:rsid w:val="00B40FB5"/>
    <w:rsid w:val="00B502E1"/>
    <w:rsid w:val="00B53EDC"/>
    <w:rsid w:val="00BC328A"/>
    <w:rsid w:val="00BD63B5"/>
    <w:rsid w:val="00BE2F65"/>
    <w:rsid w:val="00C21DBF"/>
    <w:rsid w:val="00C26FCA"/>
    <w:rsid w:val="00C42D9A"/>
    <w:rsid w:val="00C51296"/>
    <w:rsid w:val="00C670B1"/>
    <w:rsid w:val="00C67D16"/>
    <w:rsid w:val="00C7374D"/>
    <w:rsid w:val="00C74486"/>
    <w:rsid w:val="00C9257F"/>
    <w:rsid w:val="00C978CE"/>
    <w:rsid w:val="00CA38AB"/>
    <w:rsid w:val="00CB34F4"/>
    <w:rsid w:val="00CC01D7"/>
    <w:rsid w:val="00CF0848"/>
    <w:rsid w:val="00CF7F07"/>
    <w:rsid w:val="00D06D6E"/>
    <w:rsid w:val="00D10AF6"/>
    <w:rsid w:val="00D23C9F"/>
    <w:rsid w:val="00D27958"/>
    <w:rsid w:val="00D377AD"/>
    <w:rsid w:val="00D60724"/>
    <w:rsid w:val="00D73D36"/>
    <w:rsid w:val="00DA171E"/>
    <w:rsid w:val="00DA4DFD"/>
    <w:rsid w:val="00DE2522"/>
    <w:rsid w:val="00DE5307"/>
    <w:rsid w:val="00DF768E"/>
    <w:rsid w:val="00E257D5"/>
    <w:rsid w:val="00E370B3"/>
    <w:rsid w:val="00E43776"/>
    <w:rsid w:val="00E66E04"/>
    <w:rsid w:val="00E67BD7"/>
    <w:rsid w:val="00E7401F"/>
    <w:rsid w:val="00E74CC7"/>
    <w:rsid w:val="00E80861"/>
    <w:rsid w:val="00E9436F"/>
    <w:rsid w:val="00EA09BD"/>
    <w:rsid w:val="00EB21EF"/>
    <w:rsid w:val="00EC071C"/>
    <w:rsid w:val="00ED0896"/>
    <w:rsid w:val="00ED2069"/>
    <w:rsid w:val="00EE73BB"/>
    <w:rsid w:val="00F00B1F"/>
    <w:rsid w:val="00F064A3"/>
    <w:rsid w:val="00F1196C"/>
    <w:rsid w:val="00F17A59"/>
    <w:rsid w:val="00F36F7A"/>
    <w:rsid w:val="00F44D42"/>
    <w:rsid w:val="00F47086"/>
    <w:rsid w:val="00F54ABE"/>
    <w:rsid w:val="00F61CBE"/>
    <w:rsid w:val="00F772AF"/>
    <w:rsid w:val="00F85B7A"/>
    <w:rsid w:val="00F94D42"/>
    <w:rsid w:val="00FA0023"/>
    <w:rsid w:val="00FB285A"/>
    <w:rsid w:val="00FC79F1"/>
    <w:rsid w:val="00FD14B6"/>
    <w:rsid w:val="00FE5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5E6B6FC0"/>
  <w15:docId w15:val="{17D5E178-1B54-426D-8C9E-CC8DFFEA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D1D2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D1D29"/>
    <w:rPr>
      <w:color w:val="0066CC"/>
      <w:u w:val="single"/>
    </w:rPr>
  </w:style>
  <w:style w:type="character" w:customStyle="1" w:styleId="a4">
    <w:name w:val="Сноска_"/>
    <w:basedOn w:val="a0"/>
    <w:link w:val="a5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a6">
    <w:name w:val="Колонтитул_"/>
    <w:basedOn w:val="a0"/>
    <w:link w:val="a7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4pt">
    <w:name w:val="Колонтитул + 14 pt;Полужирный"/>
    <w:basedOn w:val="a6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8">
    <w:name w:val="Колонтитул"/>
    <w:basedOn w:val="a6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6D1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3">
    <w:name w:val="Оглавление 3 Знак"/>
    <w:basedOn w:val="a0"/>
    <w:link w:val="34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Exact0">
    <w:name w:val="Основной текст (6) + Полужирный Exact"/>
    <w:basedOn w:val="6Exact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Exact1">
    <w:name w:val="Основной текст (6) Exact"/>
    <w:basedOn w:val="6Exact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a9">
    <w:name w:val="Подпись к таблице_"/>
    <w:basedOn w:val="a0"/>
    <w:link w:val="aa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;Полужирный"/>
    <w:basedOn w:val="21"/>
    <w:rsid w:val="006D1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Полужирный;Курсив"/>
    <w:basedOn w:val="2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1">
    <w:name w:val="Основной текст (2) + 12 pt"/>
    <w:aliases w:val="Полужирный,Курсив"/>
    <w:basedOn w:val="21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6D1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5">
    <w:name w:val="Заголовок №3 + Курсив"/>
    <w:basedOn w:val="31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 + Не полужирный;Не курсив"/>
    <w:basedOn w:val="5"/>
    <w:rsid w:val="006D1D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40"/>
      <w:szCs w:val="40"/>
      <w:u w:val="none"/>
    </w:rPr>
  </w:style>
  <w:style w:type="character" w:customStyle="1" w:styleId="27">
    <w:name w:val="Основной текст (2) + Малые прописные"/>
    <w:basedOn w:val="21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6D1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5">
    <w:name w:val="Сноска"/>
    <w:basedOn w:val="a"/>
    <w:link w:val="a4"/>
    <w:rsid w:val="006D1D29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6D1D29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a7">
    <w:name w:val="Колонтитул"/>
    <w:basedOn w:val="a"/>
    <w:link w:val="a6"/>
    <w:rsid w:val="006D1D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6D1D29"/>
    <w:pPr>
      <w:shd w:val="clear" w:color="auto" w:fill="FFFFFF"/>
      <w:spacing w:before="36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6D1D29"/>
    <w:pPr>
      <w:shd w:val="clear" w:color="auto" w:fill="FFFFFF"/>
      <w:spacing w:before="1020" w:after="10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2">
    <w:name w:val="Заголовок №3"/>
    <w:basedOn w:val="a"/>
    <w:link w:val="31"/>
    <w:rsid w:val="006D1D29"/>
    <w:pPr>
      <w:shd w:val="clear" w:color="auto" w:fill="FFFFFF"/>
      <w:spacing w:before="300" w:after="900" w:line="0" w:lineRule="atLeast"/>
      <w:ind w:hanging="202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6D1D29"/>
    <w:pPr>
      <w:shd w:val="clear" w:color="auto" w:fill="FFFFFF"/>
      <w:spacing w:before="900" w:after="600" w:line="322" w:lineRule="exac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2">
    <w:name w:val="Основной текст (2)"/>
    <w:basedOn w:val="a"/>
    <w:link w:val="21"/>
    <w:rsid w:val="006D1D29"/>
    <w:pPr>
      <w:shd w:val="clear" w:color="auto" w:fill="FFFFFF"/>
      <w:spacing w:before="600" w:line="0" w:lineRule="atLeast"/>
      <w:ind w:hanging="42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34">
    <w:name w:val="toc 3"/>
    <w:basedOn w:val="a"/>
    <w:link w:val="33"/>
    <w:autoRedefine/>
    <w:rsid w:val="006D1D29"/>
    <w:pPr>
      <w:shd w:val="clear" w:color="auto" w:fill="FFFFFF"/>
      <w:spacing w:before="900" w:line="56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">
    <w:name w:val="Основной текст (6)"/>
    <w:basedOn w:val="a"/>
    <w:link w:val="6Exact"/>
    <w:rsid w:val="006D1D29"/>
    <w:pPr>
      <w:shd w:val="clear" w:color="auto" w:fill="FFFFFF"/>
      <w:spacing w:line="278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6D1D29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a">
    <w:name w:val="Подпись к таблице"/>
    <w:basedOn w:val="a"/>
    <w:link w:val="a9"/>
    <w:rsid w:val="006D1D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rsid w:val="006D1D29"/>
    <w:pPr>
      <w:shd w:val="clear" w:color="auto" w:fill="FFFFFF"/>
      <w:spacing w:before="1020" w:after="420" w:line="0" w:lineRule="atLeast"/>
    </w:pPr>
    <w:rPr>
      <w:rFonts w:ascii="Times New Roman" w:eastAsia="Times New Roman" w:hAnsi="Times New Roman" w:cs="Times New Roman"/>
      <w:spacing w:val="-10"/>
      <w:sz w:val="40"/>
      <w:szCs w:val="40"/>
    </w:rPr>
  </w:style>
  <w:style w:type="paragraph" w:customStyle="1" w:styleId="80">
    <w:name w:val="Основной текст (8)"/>
    <w:basedOn w:val="a"/>
    <w:link w:val="8"/>
    <w:rsid w:val="006D1D29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760D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0DBE"/>
    <w:rPr>
      <w:color w:val="000000"/>
    </w:rPr>
  </w:style>
  <w:style w:type="paragraph" w:styleId="ad">
    <w:name w:val="footer"/>
    <w:basedOn w:val="a"/>
    <w:link w:val="ae"/>
    <w:uiPriority w:val="99"/>
    <w:unhideWhenUsed/>
    <w:rsid w:val="00760D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0DBE"/>
    <w:rPr>
      <w:color w:val="000000"/>
    </w:rPr>
  </w:style>
  <w:style w:type="table" w:styleId="af">
    <w:name w:val="Table Grid"/>
    <w:basedOn w:val="a1"/>
    <w:uiPriority w:val="59"/>
    <w:rsid w:val="003F21D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List Paragraph"/>
    <w:basedOn w:val="a"/>
    <w:uiPriority w:val="34"/>
    <w:qFormat/>
    <w:rsid w:val="00BD63B5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CA38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A38AB"/>
    <w:rPr>
      <w:rFonts w:ascii="Tahoma" w:hAnsi="Tahoma" w:cs="Tahoma"/>
      <w:color w:val="000000"/>
      <w:sz w:val="16"/>
      <w:szCs w:val="16"/>
    </w:rPr>
  </w:style>
  <w:style w:type="paragraph" w:styleId="28">
    <w:name w:val="Body Text 2"/>
    <w:basedOn w:val="a"/>
    <w:link w:val="29"/>
    <w:uiPriority w:val="99"/>
    <w:unhideWhenUsed/>
    <w:rsid w:val="00016282"/>
    <w:pPr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29">
    <w:name w:val="Основной текст 2 Знак"/>
    <w:basedOn w:val="a0"/>
    <w:link w:val="28"/>
    <w:uiPriority w:val="99"/>
    <w:rsid w:val="00016282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3">
    <w:name w:val="Body Text Indent"/>
    <w:basedOn w:val="a"/>
    <w:link w:val="af4"/>
    <w:uiPriority w:val="99"/>
    <w:semiHidden/>
    <w:unhideWhenUsed/>
    <w:rsid w:val="00016282"/>
    <w:pPr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016282"/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2a">
    <w:name w:val="Обычный2"/>
    <w:rsid w:val="00FD14B6"/>
    <w:pPr>
      <w:spacing w:line="28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bidi="ar-SA"/>
    </w:rPr>
  </w:style>
  <w:style w:type="paragraph" w:styleId="af5">
    <w:name w:val="No Spacing"/>
    <w:uiPriority w:val="1"/>
    <w:qFormat/>
    <w:rsid w:val="00380A55"/>
    <w:rPr>
      <w:color w:val="000000"/>
    </w:rPr>
  </w:style>
  <w:style w:type="paragraph" w:customStyle="1" w:styleId="2b">
    <w:name w:val="Знак2"/>
    <w:basedOn w:val="a"/>
    <w:rsid w:val="00B223AB"/>
    <w:pPr>
      <w:widowControl/>
      <w:tabs>
        <w:tab w:val="left" w:pos="708"/>
      </w:tabs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2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csocman.edu.ru/text/1920813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stitutiones.com/download/books/1367-organizaciya-predprinimatelskoj-deyatelnosti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bv.narod.ru/text/Econom/business/bagiev_bizstart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up.ru/books/m91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kodges.ru/48435-organizaciya-predprinimatelskoj-deyatelnost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94452-8287-43D9-A4BD-EA30467D2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13</Pages>
  <Words>3127</Words>
  <Characters>17829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stud406</dc:creator>
  <cp:lastModifiedBy>1</cp:lastModifiedBy>
  <cp:revision>57</cp:revision>
  <cp:lastPrinted>2021-11-05T05:25:00Z</cp:lastPrinted>
  <dcterms:created xsi:type="dcterms:W3CDTF">2016-10-19T12:51:00Z</dcterms:created>
  <dcterms:modified xsi:type="dcterms:W3CDTF">2021-11-05T05:26:00Z</dcterms:modified>
</cp:coreProperties>
</file>